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eastAsia="楷体_GB2312"/>
          <w:b/>
          <w:sz w:val="40"/>
        </w:rPr>
      </w:pPr>
      <w:bookmarkStart w:id="0" w:name="_GoBack"/>
      <w:bookmarkEnd w:id="0"/>
      <w:r>
        <w:rPr>
          <w:rFonts w:hint="eastAsia" w:eastAsia="楷体_GB2312"/>
          <w:b/>
          <w:sz w:val="40"/>
        </w:rPr>
        <w:t>剧场使用申请表</w:t>
      </w:r>
    </w:p>
    <w:p>
      <w:pPr>
        <w:pStyle w:val="2"/>
        <w:ind w:left="-479" w:leftChars="-171" w:right="-445" w:rightChars="-159" w:firstLine="180" w:firstLineChars="100"/>
        <w:rPr>
          <w:rFonts w:ascii="楷体_GB2312" w:eastAsia="楷体_GB2312"/>
          <w:sz w:val="18"/>
        </w:rPr>
      </w:pPr>
      <w:r>
        <w:rPr>
          <w:rFonts w:hint="eastAsia" w:ascii="楷体_GB2312" w:eastAsia="楷体_GB2312"/>
          <w:sz w:val="18"/>
        </w:rPr>
        <w:t xml:space="preserve">  </w:t>
      </w:r>
    </w:p>
    <w:p>
      <w:pPr>
        <w:pStyle w:val="2"/>
        <w:ind w:left="-479" w:leftChars="-171" w:right="-154" w:rightChars="-55" w:firstLine="384" w:firstLineChars="160"/>
        <w:jc w:val="left"/>
        <w:rPr>
          <w:rFonts w:hint="eastAsia" w:ascii="楷体_GB2312" w:eastAsia="楷体_GB2312"/>
          <w:sz w:val="24"/>
          <w:szCs w:val="22"/>
        </w:rPr>
      </w:pPr>
      <w:r>
        <w:rPr>
          <w:rFonts w:hint="eastAsia" w:ascii="楷体_GB2312" w:eastAsia="楷体_GB2312"/>
          <w:sz w:val="24"/>
          <w:szCs w:val="22"/>
          <w:lang w:val="en-US" w:eastAsia="zh-CN"/>
        </w:rPr>
        <w:t>申请</w:t>
      </w:r>
      <w:r>
        <w:rPr>
          <w:rFonts w:hint="eastAsia" w:ascii="楷体_GB2312" w:eastAsia="楷体_GB2312"/>
          <w:sz w:val="24"/>
          <w:szCs w:val="22"/>
        </w:rPr>
        <w:t>人：</w:t>
      </w:r>
      <w:r>
        <w:rPr>
          <w:rFonts w:hint="eastAsia" w:ascii="楷体_GB2312" w:eastAsia="楷体_GB2312"/>
          <w:sz w:val="21"/>
          <w:szCs w:val="22"/>
        </w:rPr>
        <w:t xml:space="preserve">                                                  </w:t>
      </w:r>
      <w:r>
        <w:rPr>
          <w:rFonts w:hint="eastAsia" w:ascii="楷体_GB2312" w:eastAsia="楷体_GB2312"/>
          <w:sz w:val="24"/>
          <w:szCs w:val="22"/>
        </w:rPr>
        <w:t xml:space="preserve">         年  月  日填报</w:t>
      </w:r>
    </w:p>
    <w:tbl>
      <w:tblPr>
        <w:tblStyle w:val="5"/>
        <w:tblpPr w:leftFromText="180" w:rightFromText="180" w:vertAnchor="text" w:horzAnchor="page" w:tblpX="1516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566"/>
        <w:gridCol w:w="999"/>
        <w:gridCol w:w="432"/>
        <w:gridCol w:w="1451"/>
        <w:gridCol w:w="324"/>
        <w:gridCol w:w="1342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使用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部门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hAnsi="宋体" w:eastAsia="楷体_GB231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联系方式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参加人数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3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活动主题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hAnsi="宋体" w:eastAsia="楷体_GB2312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负责人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使用</w:t>
            </w:r>
            <w:r>
              <w:rPr>
                <w:rFonts w:hint="eastAsia" w:ascii="楷体_GB2312" w:hAnsi="宋体" w:eastAsia="楷体_GB2312"/>
              </w:rPr>
              <w:t>时间</w:t>
            </w:r>
          </w:p>
        </w:tc>
        <w:tc>
          <w:tcPr>
            <w:tcW w:w="70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 月  日   时   分 ----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年  月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场地布置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月   日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时  </w:t>
            </w:r>
          </w:p>
        </w:tc>
        <w:tc>
          <w:tcPr>
            <w:tcW w:w="2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hAnsi="宋体" w:eastAsia="楷体_GB2312"/>
              </w:rPr>
            </w:pPr>
          </w:p>
          <w:p>
            <w:pPr>
              <w:spacing w:line="400" w:lineRule="exact"/>
              <w:rPr>
                <w:rFonts w:hint="eastAsia" w:ascii="楷体_GB2312" w:hAnsi="宋体" w:eastAsia="楷体_GB2312"/>
              </w:rPr>
            </w:pPr>
          </w:p>
          <w:p>
            <w:pPr>
              <w:spacing w:line="400" w:lineRule="exact"/>
              <w:rPr>
                <w:rFonts w:hint="eastAsia" w:ascii="楷体_GB2312" w:hAnsi="宋体" w:eastAsia="楷体_GB2312"/>
              </w:rPr>
            </w:pPr>
          </w:p>
          <w:p>
            <w:pPr>
              <w:spacing w:line="400" w:lineRule="exact"/>
              <w:rPr>
                <w:rFonts w:hint="eastAsia" w:ascii="楷体_GB2312" w:hAnsi="宋体" w:eastAsia="楷体_GB2312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部门</w:t>
            </w:r>
            <w:r>
              <w:rPr>
                <w:rFonts w:hint="eastAsia" w:ascii="楷体_GB2312" w:hAnsi="宋体" w:eastAsia="楷体_GB2312"/>
              </w:rPr>
              <w:t>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彩排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月   日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时  </w:t>
            </w:r>
          </w:p>
        </w:tc>
        <w:tc>
          <w:tcPr>
            <w:tcW w:w="2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设备需求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音响（ ） 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舞台</w:t>
            </w:r>
            <w:r>
              <w:rPr>
                <w:rFonts w:hint="eastAsia" w:ascii="楷体_GB2312" w:hAnsi="宋体" w:eastAsia="楷体_GB2312"/>
              </w:rPr>
              <w:t>灯光（ ） 空调（ ）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幕布（ ） 投影（ ）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特殊要求</w:t>
            </w:r>
            <w:r>
              <w:rPr>
                <w:rFonts w:hint="eastAsia" w:ascii="楷体_GB2312" w:hAnsi="宋体" w:eastAsia="楷体_GB2312"/>
                <w:u w:val="single"/>
              </w:rPr>
              <w:t xml:space="preserve">                     </w:t>
            </w:r>
          </w:p>
        </w:tc>
        <w:tc>
          <w:tcPr>
            <w:tcW w:w="2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2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总务处</w:t>
            </w:r>
            <w:r>
              <w:rPr>
                <w:rFonts w:hint="eastAsia" w:ascii="楷体_GB2312" w:hAnsi="宋体" w:eastAsia="楷体_GB2312"/>
              </w:rPr>
              <w:t>意见</w:t>
            </w:r>
          </w:p>
        </w:tc>
        <w:tc>
          <w:tcPr>
            <w:tcW w:w="70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04" w:hRule="atLeast"/>
        </w:trPr>
        <w:tc>
          <w:tcPr>
            <w:tcW w:w="8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79" w:leftChars="-171" w:right="-445" w:rightChars="-159"/>
              <w:jc w:val="center"/>
              <w:rPr>
                <w:rFonts w:ascii="楷体_GB2312" w:hAnsi="华文楷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华文楷体" w:eastAsia="楷体_GB2312"/>
                <w:color w:val="000000"/>
                <w:kern w:val="0"/>
                <w:sz w:val="24"/>
              </w:rPr>
              <w:t>填表说明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1.申请人为使用部门教师，组织活动的全过程。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2.负责人为使用部门负责人，应对活动负全责。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3.请在设备需求一栏需要使用使用项目后打钩，有特殊要求请说明（如悬挂横幅等）。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4.</w:t>
            </w:r>
            <w:r>
              <w:rPr>
                <w:rFonts w:hint="eastAsia" w:ascii="楷体_GB2312" w:eastAsia="楷体_GB2312"/>
                <w:sz w:val="24"/>
              </w:rPr>
              <w:t>每次使用场地结束后需清理现场，由管理人员核实后方可离开。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9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使用评价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等级</w:t>
            </w:r>
          </w:p>
        </w:tc>
        <w:tc>
          <w:tcPr>
            <w:tcW w:w="7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</w:rPr>
              <w:t xml:space="preserve">  </w:t>
            </w:r>
          </w:p>
          <w:p>
            <w:pPr>
              <w:spacing w:line="240" w:lineRule="exact"/>
              <w:ind w:firstLine="360" w:firstLineChars="150"/>
              <w:jc w:val="both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240" w:lineRule="exact"/>
              <w:ind w:firstLine="420" w:firstLineChars="15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15240</wp:posOffset>
                      </wp:positionV>
                      <wp:extent cx="95250" cy="90805"/>
                      <wp:effectExtent l="4445" t="4445" r="14605" b="19050"/>
                      <wp:wrapNone/>
                      <wp:docPr id="5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09" type="#_x0000_t109" style="position:absolute;left:0pt;margin-left:202.45pt;margin-top:1.2pt;height:7.15pt;width:7.5pt;z-index:251663360;mso-width-relative:page;mso-height-relative:page;" fillcolor="#FFFFFF" filled="t" stroked="t" coordsize="21600,21600" o:gfxdata="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a9EJD1wAAAAgBAAAPAAAAAAAAAAEA&#10;IAAAACIAAABkcnMvZG93bnJldi54bWxQSwECFAAUAAAACACHTuJAsyyRehACAAA7BAAADgAAAAAA&#10;AAABACAAAAAm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15240</wp:posOffset>
                      </wp:positionV>
                      <wp:extent cx="95250" cy="90805"/>
                      <wp:effectExtent l="4445" t="4445" r="14605" b="19050"/>
                      <wp:wrapNone/>
                      <wp:docPr id="4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109" type="#_x0000_t109" style="position:absolute;left:0pt;margin-left:150.6pt;margin-top:1.2pt;height:7.15pt;width:7.5pt;z-index:251662336;mso-width-relative:page;mso-height-relative:page;" fillcolor="#FFFFFF" filled="t" stroked="t" coordsize="21600,21600" o:gfxdata="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AZtNNcAAAAIAQAADwAAAAAAAAAB&#10;ACAAAAAiAAAAZHJzL2Rvd25yZXYueG1sUEsBAhQAFAAAAAgAh07iQFL+jmERAgAAOwQAAA4AAAAA&#10;AAAAAQAgAAAAJg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15240</wp:posOffset>
                      </wp:positionV>
                      <wp:extent cx="95250" cy="90805"/>
                      <wp:effectExtent l="4445" t="4445" r="14605" b="19050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109" type="#_x0000_t109" style="position:absolute;left:0pt;margin-left:99.6pt;margin-top:1.2pt;height:7.15pt;width:7.5pt;z-index:251661312;mso-width-relative:page;mso-height-relative:page;" fillcolor="#FFFFFF" filled="t" stroked="t" coordsize="21600,21600" o:gfxdata="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lLXB1gAAAAgBAAAPAAAAAAAAAAEA&#10;IAAAACIAAABkcnMvZG93bnJldi54bWxQSwECFAAUAAAACACHTuJA9cLRIBECAAA7BAAADgAAAAAA&#10;AAABACAAAAAl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15240</wp:posOffset>
                      </wp:positionV>
                      <wp:extent cx="95250" cy="90805"/>
                      <wp:effectExtent l="4445" t="4445" r="14605" b="19050"/>
                      <wp:wrapNone/>
                      <wp:docPr id="1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109" type="#_x0000_t109" style="position:absolute;left:0pt;margin-left:7.55pt;margin-top:1.2pt;height:7.15pt;width:7.5pt;z-index:251659264;mso-width-relative:page;mso-height-relative:page;" fillcolor="#FFFFFF" filled="t" stroked="t" coordsize="21600,21600" o:gfxdata="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Np0SDUAAAABgEAAA8AAAAAAAAAAQAg&#10;AAAAIgAAAGRycy9kb3ducmV2LnhtbFBLAQIUABQAAAAIAIdO4kBAGK6iEgIAADsEAAAOAAAAAAAA&#10;AAEAIAAAACM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15240</wp:posOffset>
                      </wp:positionV>
                      <wp:extent cx="95250" cy="90805"/>
                      <wp:effectExtent l="4445" t="4445" r="14605" b="19050"/>
                      <wp:wrapNone/>
                      <wp:docPr id="2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109" type="#_x0000_t109" style="position:absolute;left:0pt;margin-left:55.75pt;margin-top:1.2pt;height:7.15pt;width:7.5pt;z-index:251660288;mso-width-relative:page;mso-height-relative:page;" fillcolor="#FFFFFF" filled="t" stroked="t" coordsize="21600,21600" o:gfxdata="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Q0fmnWAAAACAEAAA8AAAAAAAAAAQAg&#10;AAAAIgAAAGRycy9kb3ducmV2LnhtbFBLAQIUABQAAAAIAIdO4kBjb46PEAIAADsEAAAOAAAAAAAA&#10;AAEAIAAAACU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hAnsi="宋体" w:eastAsia="楷体_GB2312"/>
                <w:sz w:val="24"/>
              </w:rPr>
              <w:t xml:space="preserve">优      良     一般     较差    很差  </w:t>
            </w:r>
            <w:r>
              <w:rPr>
                <w:rFonts w:hint="eastAsia" w:ascii="楷体_GB2312" w:hAnsi="宋体" w:eastAsia="楷体_GB231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43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评价说明</w:t>
            </w:r>
          </w:p>
        </w:tc>
        <w:tc>
          <w:tcPr>
            <w:tcW w:w="7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本评价单由剧场管理人员于每次场地使用完毕后填写，对借用剧场的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部门</w:t>
            </w:r>
            <w:r>
              <w:rPr>
                <w:rFonts w:hint="eastAsia" w:ascii="楷体_GB2312" w:hAnsi="宋体" w:eastAsia="楷体_GB2312"/>
                <w:sz w:val="24"/>
              </w:rPr>
              <w:t>进行使用评价，主要评价包括场地卫生、设备情况、灯光情况等方面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  <w:r>
              <w:rPr>
                <w:rFonts w:hint="eastAsia" w:ascii="楷体_GB2312" w:hAnsi="宋体" w:eastAsia="楷体_GB2312"/>
                <w:sz w:val="24"/>
              </w:rPr>
              <w:t>剧场管理人员将依据借用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部门</w:t>
            </w:r>
            <w:r>
              <w:rPr>
                <w:rFonts w:hint="eastAsia" w:ascii="楷体_GB2312" w:hAnsi="宋体" w:eastAsia="楷体_GB2312"/>
                <w:sz w:val="24"/>
              </w:rPr>
              <w:t>对于场地的使用情况进行等级评价，并备案。对于评价较低的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部门</w:t>
            </w:r>
            <w:r>
              <w:rPr>
                <w:rFonts w:hint="eastAsia" w:ascii="楷体_GB2312" w:hAnsi="宋体" w:eastAsia="楷体_GB2312"/>
                <w:sz w:val="24"/>
              </w:rPr>
              <w:t>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学校</w:t>
            </w:r>
            <w:r>
              <w:rPr>
                <w:rFonts w:hint="eastAsia" w:ascii="楷体_GB2312" w:hAnsi="宋体" w:eastAsia="楷体_GB2312"/>
                <w:sz w:val="24"/>
              </w:rPr>
              <w:t>将重新考虑其以后借用剧场的资格。</w:t>
            </w:r>
          </w:p>
        </w:tc>
      </w:tr>
    </w:tbl>
    <w:p>
      <w:pPr>
        <w:tabs>
          <w:tab w:val="left" w:pos="5812"/>
        </w:tabs>
        <w:ind w:left="-479" w:leftChars="-171" w:right="-154" w:rightChars="-55" w:firstLine="5439" w:firstLineChars="2590"/>
        <w:jc w:val="right"/>
        <w:rPr>
          <w:rFonts w:hint="eastAsia" w:ascii="楷体_GB2312" w:hAnsi="宋体" w:eastAsia="楷体_GB2312"/>
          <w:sz w:val="21"/>
        </w:rPr>
      </w:pPr>
      <w:r>
        <w:rPr>
          <w:rFonts w:hint="eastAsia" w:ascii="楷体_GB2312" w:hAnsi="宋体" w:eastAsia="楷体_GB2312"/>
          <w:sz w:val="21"/>
          <w:lang w:val="en-US" w:eastAsia="zh-CN"/>
        </w:rPr>
        <w:t>常熟高新园中等专业学校 总务处</w:t>
      </w:r>
      <w:r>
        <w:rPr>
          <w:rFonts w:hint="eastAsia" w:ascii="楷体_GB2312" w:hAnsi="宋体" w:eastAsia="楷体_GB2312"/>
          <w:sz w:val="21"/>
        </w:rPr>
        <w:t xml:space="preserve">  制</w:t>
      </w:r>
    </w:p>
    <w:p>
      <w:pPr>
        <w:ind w:left="-479" w:leftChars="-171" w:right="-445" w:rightChars="-159" w:firstLine="3653" w:firstLineChars="1740"/>
        <w:rPr>
          <w:rFonts w:hint="eastAsia" w:ascii="楷体_GB2312" w:hAnsi="宋体" w:eastAsia="楷体_GB2312"/>
          <w:sz w:val="21"/>
        </w:rPr>
      </w:pPr>
    </w:p>
    <w:sectPr>
      <w:type w:val="continuous"/>
      <w:pgSz w:w="11906" w:h="16838"/>
      <w:pgMar w:top="895" w:right="1797" w:bottom="1440" w:left="0" w:header="851" w:footer="992" w:gutter="1474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D359EB"/>
    <w:rsid w:val="4A824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158</Words>
  <Characters>905</Characters>
  <Lines>7</Lines>
  <Paragraphs>2</Paragraphs>
  <TotalTime>1</TotalTime>
  <ScaleCrop>false</ScaleCrop>
  <LinksUpToDate>false</LinksUpToDate>
  <CharactersWithSpaces>1061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2009-05-13T02:47:00Z</dcterms:created>
  <dc:creator>微软用户</dc:creator>
  <cp:lastModifiedBy>WPS_1602294593</cp:lastModifiedBy>
  <cp:lastPrinted>2013-12-09T01:10:31Z</cp:lastPrinted>
  <dcterms:modified xsi:type="dcterms:W3CDTF">2023-11-21T07:44:30Z</dcterms:modified>
  <dc:title>华大青年剧场使用申请表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F97628CA3EBF44529E601AD740968AF9_13</vt:lpwstr>
  </property>
</Properties>
</file>