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江苏省中小学教师拒绝有偿补课公开承诺书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为落实立德树人根本任务，努力做新时代“四有”好教师，本人公开承诺如下: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40"/>
        </w:rPr>
        <w:t>.不在住所或其他场地开展有偿补课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2.不在校外培训机构参加有偿补课或担任任何职务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3.不参加其他教师、家长、家长委员会等组织的有偿补课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4.不到居住地以外开展异地有偿补课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5.不组织、推荐、诱导学生参加校内外有偿补课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6.不为校外培训机构和他人介绍生源、提供相关信息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7.不从事其他任何形式的有偿补课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以上承诺，请学生、家长和社会监督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40"/>
        </w:rPr>
        <w:t>如有违反，我愿意接受学校和上级组织的严肃处理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承诺人: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>
      <w:pPr>
        <w:ind w:firstLine="6400" w:firstLineChars="20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日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2FD1"/>
    <w:rsid w:val="24712F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2018-11-27T05:04:00Z</dcterms:created>
  <dc:creator>linger_1</dc:creator>
  <cp:lastModifiedBy>linger_1</cp:lastModifiedBy>
  <dcterms:modified xsi:type="dcterms:W3CDTF">2018-11-27T05:10:31Z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