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C1" w:rsidRDefault="00A168FD">
      <w:pPr>
        <w:spacing w:line="520" w:lineRule="exact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-6:</w:t>
      </w:r>
    </w:p>
    <w:p w:rsidR="003C1CC1" w:rsidRDefault="00A168FD">
      <w:pPr>
        <w:pStyle w:val="a7"/>
        <w:spacing w:line="520" w:lineRule="exact"/>
        <w:ind w:firstLineChars="0" w:firstLine="0"/>
        <w:jc w:val="center"/>
        <w:rPr>
          <w:rFonts w:ascii="仿宋" w:eastAsia="仿宋" w:hAnsi="仿宋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z w:val="30"/>
          <w:szCs w:val="30"/>
          <w:shd w:val="clear" w:color="auto" w:fill="FFFFFF"/>
        </w:rPr>
        <w:t>202</w:t>
      </w:r>
      <w:r>
        <w:rPr>
          <w:rFonts w:ascii="仿宋" w:eastAsia="仿宋" w:hAnsi="仿宋" w:cs="宋体" w:hint="eastAsia"/>
          <w:b/>
          <w:bCs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宋体" w:hint="eastAsia"/>
          <w:b/>
          <w:bCs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宋体" w:hint="eastAsia"/>
          <w:b/>
          <w:bCs/>
          <w:color w:val="000000"/>
          <w:sz w:val="30"/>
          <w:szCs w:val="30"/>
          <w:shd w:val="clear" w:color="auto" w:fill="FFFFFF"/>
        </w:rPr>
        <w:t>常熟高新园中等专业学校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“</w:t>
      </w:r>
      <w:r>
        <w:rPr>
          <w:rFonts w:ascii="仿宋" w:eastAsia="仿宋" w:hAnsi="仿宋" w:cs="宋体" w:hint="eastAsia"/>
          <w:b/>
          <w:bCs/>
          <w:color w:val="000000"/>
          <w:sz w:val="30"/>
          <w:szCs w:val="30"/>
          <w:shd w:val="clear" w:color="auto" w:fill="FFFFFF"/>
        </w:rPr>
        <w:t>一技在手，一生无忧”</w:t>
      </w:r>
    </w:p>
    <w:p w:rsidR="003C1CC1" w:rsidRDefault="00A168FD">
      <w:pPr>
        <w:spacing w:line="520" w:lineRule="exact"/>
        <w:ind w:firstLineChars="200" w:firstLine="602"/>
        <w:jc w:val="center"/>
        <w:rPr>
          <w:rFonts w:ascii="仿宋" w:eastAsia="仿宋" w:hAnsi="仿宋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z w:val="30"/>
          <w:szCs w:val="30"/>
          <w:shd w:val="clear" w:color="auto" w:fill="FFFFFF"/>
        </w:rPr>
        <w:t>校企办职</w:t>
      </w:r>
      <w:r>
        <w:rPr>
          <w:rFonts w:ascii="仿宋" w:eastAsia="仿宋" w:hAnsi="仿宋" w:cs="宋体" w:hint="eastAsia"/>
          <w:b/>
          <w:bCs/>
          <w:color w:val="000000"/>
          <w:sz w:val="30"/>
          <w:szCs w:val="30"/>
          <w:shd w:val="clear" w:color="auto" w:fill="FFFFFF"/>
        </w:rPr>
        <w:t>业教育活动周实施方案</w:t>
      </w:r>
    </w:p>
    <w:p w:rsidR="003C1CC1" w:rsidRDefault="003C1CC1">
      <w:pPr>
        <w:spacing w:line="520" w:lineRule="exact"/>
        <w:ind w:firstLineChars="200" w:firstLine="602"/>
        <w:jc w:val="center"/>
        <w:rPr>
          <w:rFonts w:ascii="仿宋" w:eastAsia="仿宋" w:hAnsi="仿宋" w:cs="宋体"/>
          <w:b/>
          <w:bCs/>
          <w:color w:val="000000"/>
          <w:sz w:val="30"/>
          <w:szCs w:val="30"/>
          <w:shd w:val="clear" w:color="auto" w:fill="FFFFFF"/>
        </w:rPr>
      </w:pP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为进一步推动校园文化建设，丰富活动载体，提高学生核心素养，提升学校教学水平，展现办学特色，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按照常熟高新园中等专业学校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202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年职业教育活动周实施方案总体规划、活动要求，开展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职业教育活动周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系列活动，现将具体工作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作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如下安排。</w:t>
      </w:r>
    </w:p>
    <w:p w:rsidR="003C1CC1" w:rsidRDefault="00A168FD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组织领导</w:t>
      </w:r>
    </w:p>
    <w:p w:rsidR="003C1CC1" w:rsidRDefault="00A168FD">
      <w:pPr>
        <w:pStyle w:val="a7"/>
        <w:spacing w:line="520" w:lineRule="exact"/>
        <w:ind w:left="1320" w:firstLineChars="0" w:firstLine="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组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长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: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顾闯</w:t>
      </w:r>
    </w:p>
    <w:p w:rsidR="003C1CC1" w:rsidRDefault="00A168FD">
      <w:pPr>
        <w:pStyle w:val="a7"/>
        <w:spacing w:line="520" w:lineRule="exact"/>
        <w:ind w:left="1320" w:firstLineChars="0" w:firstLine="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副组长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: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王李文</w:t>
      </w:r>
    </w:p>
    <w:p w:rsidR="003C1CC1" w:rsidRDefault="00A168FD">
      <w:pPr>
        <w:pStyle w:val="a7"/>
        <w:spacing w:line="520" w:lineRule="exact"/>
        <w:ind w:left="1320" w:firstLineChars="0" w:firstLine="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成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员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: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霍恒洁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徐吟琼</w:t>
      </w:r>
      <w:proofErr w:type="gramEnd"/>
    </w:p>
    <w:p w:rsidR="003C1CC1" w:rsidRDefault="00A168FD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rFonts w:eastAsia="仿宋" w:cs="Calibri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活动主题：</w:t>
      </w:r>
      <w:r>
        <w:rPr>
          <w:rFonts w:eastAsia="仿宋" w:cs="Calibri"/>
          <w:color w:val="000000"/>
          <w:sz w:val="30"/>
          <w:szCs w:val="30"/>
          <w:shd w:val="clear" w:color="auto" w:fill="FFFFFF"/>
        </w:rPr>
        <w:t> </w:t>
      </w:r>
    </w:p>
    <w:p w:rsidR="003C1CC1" w:rsidRDefault="00A168FD">
      <w:pPr>
        <w:pStyle w:val="a7"/>
        <w:spacing w:line="520" w:lineRule="exact"/>
        <w:ind w:left="1320" w:firstLineChars="0" w:firstLine="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 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一技在手，一生无忧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三、活动时间</w:t>
      </w:r>
    </w:p>
    <w:p w:rsidR="003C1CC1" w:rsidRDefault="00A168FD">
      <w:pPr>
        <w:spacing w:line="520" w:lineRule="exact"/>
        <w:ind w:firstLineChars="400" w:firstLine="12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202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日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～</w:t>
      </w:r>
      <w:r w:rsidR="009C59F4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</w:t>
      </w:r>
      <w:r w:rsidR="009C59F4"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日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四、活动地点</w:t>
      </w:r>
      <w:bookmarkStart w:id="0" w:name="_GoBack"/>
      <w:bookmarkEnd w:id="0"/>
    </w:p>
    <w:p w:rsidR="003C1CC1" w:rsidRDefault="00A168FD">
      <w:pPr>
        <w:spacing w:line="520" w:lineRule="exact"/>
        <w:ind w:firstLineChars="450" w:firstLine="135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学校实验剧场</w:t>
      </w:r>
    </w:p>
    <w:p w:rsidR="003C1CC1" w:rsidRDefault="00A168FD">
      <w:pPr>
        <w:numPr>
          <w:ilvl w:val="0"/>
          <w:numId w:val="2"/>
        </w:num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活动内容</w:t>
      </w:r>
    </w:p>
    <w:p w:rsidR="003C1CC1" w:rsidRDefault="00A168FD">
      <w:pPr>
        <w:spacing w:line="520" w:lineRule="exact"/>
        <w:ind w:firstLineChars="400" w:firstLine="12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优秀毕业生成才成长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专题讲座（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13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日下午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）</w:t>
      </w:r>
    </w:p>
    <w:p w:rsidR="003C1CC1" w:rsidRDefault="00A168FD">
      <w:pPr>
        <w:spacing w:line="520" w:lineRule="exact"/>
        <w:ind w:firstLineChars="400" w:firstLine="12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2.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常熟龙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腾希尔顿酒店、常熟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昆承湖凯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悦酒店、常熟日航酒店现代学徒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制联合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培养班签约仪式（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日下午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）</w:t>
      </w:r>
    </w:p>
    <w:p w:rsidR="003C1CC1" w:rsidRDefault="00A168FD">
      <w:pPr>
        <w:spacing w:line="520" w:lineRule="exact"/>
        <w:ind w:firstLineChars="400" w:firstLine="12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3.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邀请优秀企业专家领导来我校讲座（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日下午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）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五、活动对象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服艺部、旅商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部、机电部、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基础部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学生代表（每班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人）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lastRenderedPageBreak/>
        <w:t>六、工作分工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“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技艺点亮前程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成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就无忧人生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”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—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优秀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毕业生（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各系部推荐一名毕业生、演讲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15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分钟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专题讲座，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布置会场，协调各项具体工作（校企办）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。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各系部负责遴选学生代表，组织学生出席活动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学生名单于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日前报校企办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。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“校企联袂育桃李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技教融合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琢匠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才”—常熟市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凯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悦酒店现代学徒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制项目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联合培养班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签约仪试和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技能展示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（校企办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、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旅商部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。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3.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邀请常熟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昆承湖凯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悦酒店人事总监倪亚楠到我校做“梦想成就人生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技能铸就未来”专题讲座，通过分享激发学生对未来的憧憬，帮助他们在技能学习和职业发展的道路上更加明确方向，砥砺前行。（校企办）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.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学生撰写学习心得体会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各系部负责，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每系部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遴选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篇优秀心得体会，电子稿于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日交校企办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。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. 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撰写本次活动总结报告</w:t>
      </w:r>
    </w:p>
    <w:p w:rsidR="003C1CC1" w:rsidRDefault="00A168FD">
      <w:pPr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 xml:space="preserve">     </w:t>
      </w:r>
    </w:p>
    <w:p w:rsidR="003C1CC1" w:rsidRDefault="00A168FD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 w:rsidR="003C1CC1" w:rsidRDefault="00A168FD">
      <w:pPr>
        <w:spacing w:line="520" w:lineRule="exact"/>
        <w:ind w:firstLineChars="1700" w:firstLine="51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常熟高新园中等专业学校</w:t>
      </w:r>
    </w:p>
    <w:p w:rsidR="003C1CC1" w:rsidRDefault="00A168FD">
      <w:pPr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 xml:space="preserve">                                       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校企办</w:t>
      </w:r>
    </w:p>
    <w:p w:rsidR="003C1CC1" w:rsidRDefault="00A168FD">
      <w:pPr>
        <w:spacing w:line="520" w:lineRule="exact"/>
        <w:ind w:firstLineChars="2000" w:firstLine="5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</w:p>
    <w:sectPr w:rsidR="003C1CC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8FD" w:rsidRDefault="00A168FD" w:rsidP="009C59F4">
      <w:r>
        <w:separator/>
      </w:r>
    </w:p>
  </w:endnote>
  <w:endnote w:type="continuationSeparator" w:id="0">
    <w:p w:rsidR="00A168FD" w:rsidRDefault="00A168FD" w:rsidP="009C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8FD" w:rsidRDefault="00A168FD" w:rsidP="009C59F4">
      <w:r>
        <w:separator/>
      </w:r>
    </w:p>
  </w:footnote>
  <w:footnote w:type="continuationSeparator" w:id="0">
    <w:p w:rsidR="00A168FD" w:rsidRDefault="00A168FD" w:rsidP="009C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716F58"/>
    <w:multiLevelType w:val="singleLevel"/>
    <w:tmpl w:val="D1716F5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09D6271"/>
    <w:multiLevelType w:val="multilevel"/>
    <w:tmpl w:val="509D627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I1Y2M2MmY4MGVkMzQ5ZjBiZmQ1OWQ4MzBkOGMzNTQifQ=="/>
  </w:docVars>
  <w:rsids>
    <w:rsidRoot w:val="004E62F0"/>
    <w:rsid w:val="00042E5F"/>
    <w:rsid w:val="00217AA4"/>
    <w:rsid w:val="003C1CC1"/>
    <w:rsid w:val="004E62F0"/>
    <w:rsid w:val="00585C27"/>
    <w:rsid w:val="00693C42"/>
    <w:rsid w:val="006B3D5D"/>
    <w:rsid w:val="007C5DF6"/>
    <w:rsid w:val="008520A3"/>
    <w:rsid w:val="0085461E"/>
    <w:rsid w:val="008800F0"/>
    <w:rsid w:val="008C004D"/>
    <w:rsid w:val="009C59F4"/>
    <w:rsid w:val="009F6C41"/>
    <w:rsid w:val="00A11C20"/>
    <w:rsid w:val="00A168FD"/>
    <w:rsid w:val="00AD67C2"/>
    <w:rsid w:val="00AE7191"/>
    <w:rsid w:val="00C55C13"/>
    <w:rsid w:val="00C64D3D"/>
    <w:rsid w:val="00F2428C"/>
    <w:rsid w:val="02B546C0"/>
    <w:rsid w:val="0E43308A"/>
    <w:rsid w:val="0E5C63B2"/>
    <w:rsid w:val="25A246E2"/>
    <w:rsid w:val="2C7045B1"/>
    <w:rsid w:val="31DE2AA0"/>
    <w:rsid w:val="3BDA652C"/>
    <w:rsid w:val="424A7E83"/>
    <w:rsid w:val="47ED3A8B"/>
    <w:rsid w:val="4F497653"/>
    <w:rsid w:val="577B076B"/>
    <w:rsid w:val="5E9C4B8F"/>
    <w:rsid w:val="61C71C22"/>
    <w:rsid w:val="6B7A27A7"/>
    <w:rsid w:val="75662603"/>
    <w:rsid w:val="768F000D"/>
    <w:rsid w:val="7F0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B36C7"/>
  <w15:docId w15:val="{7964B1CD-8059-48F3-9189-735F419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2023-05-11T07:16:00Z</cp:lastPrinted>
  <dcterms:created xsi:type="dcterms:W3CDTF">2023-05-08T06:51:00Z</dcterms:created>
  <dcterms:modified xsi:type="dcterms:W3CDTF">2024-05-07T01:14:00Z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5D7CBA764AA246109E6EB414D4275151_12</vt:lpwstr>
  </property>
</Properties>
</file>