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95" w:rsidRDefault="00AB2C87">
      <w:pPr>
        <w:spacing w:line="6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2:</w:t>
      </w:r>
    </w:p>
    <w:p w:rsidR="002F6195" w:rsidRDefault="00AB2C87">
      <w:pPr>
        <w:spacing w:line="60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常熟高新园中等专业学校</w:t>
      </w:r>
    </w:p>
    <w:p w:rsidR="002F6195" w:rsidRDefault="00AB2C87">
      <w:pPr>
        <w:spacing w:line="600" w:lineRule="exact"/>
        <w:jc w:val="center"/>
        <w:rPr>
          <w:rFonts w:ascii="仿宋" w:eastAsia="仿宋" w:hAnsi="仿宋" w:cs="黑体"/>
          <w:b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年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服艺部</w:t>
      </w:r>
      <w:proofErr w:type="gramEnd"/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“职业教育展示周”实施方案</w:t>
      </w:r>
    </w:p>
    <w:p w:rsidR="002F6195" w:rsidRDefault="002F6195">
      <w:pPr>
        <w:spacing w:line="48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为贯彻落实全国职业教育大会精神和《国家职业教育改革实施方案》，根据《教育部等十部门关于做好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202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4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年职业教育活动周相关工作的通知》，结合我校“职业教育展示活动周”的总体部署，服装和艺术部特制定“职业教育展示周”活动日实施方案。</w:t>
      </w:r>
    </w:p>
    <w:p w:rsidR="002F6195" w:rsidRPr="00082174" w:rsidRDefault="00AB2C87">
      <w:pPr>
        <w:spacing w:line="460" w:lineRule="exact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一、活动目标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1.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展示职教办学特色。走进校园、走进课堂，展示职业教育学习环境、工作环境、师资力量，体验职业院校的办学实力与办学成果，</w:t>
      </w: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凸</w:t>
      </w:r>
      <w:proofErr w:type="gramEnd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显学校对外宣传的影响力。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2.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推动企校深度融通。走入企业、走入车间，推进企校“双主体”育人工作机制，展示</w:t>
      </w: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企校互融</w:t>
      </w:r>
      <w:proofErr w:type="gramEnd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互通新生态，让社会各方了解新时代现代职业教育的新气象，加深企业与职业学校的融合度。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3.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呈现学生双创能力。走近社会，走近学生，推动三对接（团队对接项目、学生对接岗位，教学对接生产），以创新创业教育融入社会实践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,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提升学生创新创业能力，加深社会对职业教育的认可度。</w:t>
      </w:r>
    </w:p>
    <w:p w:rsidR="002F6195" w:rsidRPr="00082174" w:rsidRDefault="00AB2C87">
      <w:pPr>
        <w:spacing w:line="460" w:lineRule="exact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二、组织领导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顾问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：查雪峰（学校党总支副书记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服艺部</w:t>
      </w:r>
      <w:proofErr w:type="gramEnd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联系领导）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崔文军（常熟古建园林股份有限公司董事长）</w:t>
      </w:r>
    </w:p>
    <w:p w:rsidR="002F6195" w:rsidRPr="00082174" w:rsidRDefault="00AB2C87">
      <w:pPr>
        <w:spacing w:line="460" w:lineRule="exact"/>
        <w:ind w:firstLineChars="500" w:firstLine="15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姚向东（常熟市文化创意产业商会会长、东方红木总经理）</w:t>
      </w:r>
    </w:p>
    <w:p w:rsidR="002F6195" w:rsidRPr="00082174" w:rsidRDefault="00AB2C87">
      <w:pPr>
        <w:spacing w:line="460" w:lineRule="exact"/>
        <w:ind w:firstLineChars="500" w:firstLine="15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陈志刚（</w:t>
      </w:r>
      <w:hyperlink r:id="rId6" w:tgtFrame="https://www.so.com/_blank" w:history="1">
        <w:r w:rsidRPr="00082174">
          <w:rPr>
            <w:rFonts w:ascii="仿宋" w:eastAsia="仿宋" w:hAnsi="仿宋" w:cs="宋体" w:hint="eastAsia"/>
            <w:color w:val="000000"/>
            <w:sz w:val="30"/>
            <w:szCs w:val="30"/>
          </w:rPr>
          <w:t>江苏百成汇服饰有限公司</w:t>
        </w:r>
      </w:hyperlink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董事长）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由伟壮（苏州大墅尚品装饰设计工程有限公司总经理）</w:t>
      </w:r>
    </w:p>
    <w:p w:rsidR="002F6195" w:rsidRPr="00082174" w:rsidRDefault="00AB2C87">
      <w:pPr>
        <w:spacing w:line="460" w:lineRule="exact"/>
        <w:ind w:firstLineChars="500" w:firstLine="15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倪建平（江苏虞林世家红木家具有限公司总经理）</w:t>
      </w:r>
    </w:p>
    <w:p w:rsidR="002F6195" w:rsidRPr="00082174" w:rsidRDefault="00AB2C87">
      <w:pPr>
        <w:spacing w:line="460" w:lineRule="exact"/>
        <w:ind w:firstLineChars="500" w:firstLine="1500"/>
        <w:rPr>
          <w:rFonts w:ascii="仿宋" w:eastAsia="仿宋" w:hAnsi="仿宋" w:cs="宋体"/>
          <w:color w:val="000000"/>
          <w:sz w:val="30"/>
          <w:szCs w:val="30"/>
        </w:rPr>
      </w:pP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皋</w:t>
      </w:r>
      <w:proofErr w:type="gramEnd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小春（苏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州梵蒂诗服饰设计有限公司总经理）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马煜杰（常熟市盛世唯</w:t>
      </w: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喜广告</w:t>
      </w:r>
      <w:proofErr w:type="gramEnd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传播有限公司总经理）</w:t>
      </w:r>
    </w:p>
    <w:p w:rsidR="002F6195" w:rsidRPr="00082174" w:rsidRDefault="00AB2C87">
      <w:pPr>
        <w:spacing w:line="460" w:lineRule="exact"/>
        <w:ind w:firstLineChars="500" w:firstLine="15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华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夏（常熟市文化创意产业商会秘书长、华夏广告总经理）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组长：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王培新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副组长：郑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郁、张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莉</w:t>
      </w:r>
      <w:proofErr w:type="gramEnd"/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成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员：朱建文、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许佳秋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、顾宏圆、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李晓泽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、各班主任</w:t>
      </w:r>
    </w:p>
    <w:p w:rsidR="002F6195" w:rsidRPr="00082174" w:rsidRDefault="00AB2C87">
      <w:pPr>
        <w:spacing w:line="460" w:lineRule="exact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二、活动时间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202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4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5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1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7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日（周五）</w:t>
      </w:r>
    </w:p>
    <w:p w:rsidR="002F6195" w:rsidRPr="00082174" w:rsidRDefault="00AB2C87" w:rsidP="00082174">
      <w:pPr>
        <w:spacing w:line="460" w:lineRule="exact"/>
        <w:ind w:firstLineChars="200" w:firstLine="602"/>
        <w:rPr>
          <w:rFonts w:ascii="仿宋" w:eastAsia="仿宋" w:hAnsi="仿宋" w:cs="宋体"/>
          <w:b/>
          <w:bCs/>
          <w:color w:val="333333"/>
          <w:sz w:val="30"/>
          <w:szCs w:val="30"/>
          <w:shd w:val="clear" w:color="auto" w:fill="FFFFFF"/>
        </w:rPr>
      </w:pPr>
      <w:r w:rsidRP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三、活动主题</w:t>
      </w:r>
      <w:r w:rsid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:</w:t>
      </w:r>
      <w:r w:rsidR="00082174">
        <w:rPr>
          <w:rFonts w:ascii="仿宋" w:eastAsia="仿宋" w:hAnsi="仿宋" w:cs="宋体"/>
          <w:b/>
          <w:bCs/>
          <w:color w:val="000000"/>
          <w:sz w:val="30"/>
          <w:szCs w:val="30"/>
        </w:rPr>
        <w:t xml:space="preserve">   </w:t>
      </w:r>
      <w:r w:rsidRPr="00082174">
        <w:rPr>
          <w:rFonts w:ascii="仿宋" w:eastAsia="仿宋" w:hAnsi="仿宋" w:cs="宋体" w:hint="eastAsia"/>
          <w:b/>
          <w:bCs/>
          <w:color w:val="333333"/>
          <w:sz w:val="30"/>
          <w:szCs w:val="30"/>
          <w:shd w:val="clear" w:color="auto" w:fill="FFFFFF"/>
        </w:rPr>
        <w:t>一技在手</w:t>
      </w:r>
      <w:r w:rsidRPr="00082174">
        <w:rPr>
          <w:rFonts w:ascii="仿宋" w:eastAsia="仿宋" w:hAnsi="仿宋" w:cs="宋体" w:hint="eastAsia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Pr="00082174">
        <w:rPr>
          <w:rFonts w:ascii="仿宋" w:eastAsia="仿宋" w:hAnsi="仿宋" w:cs="宋体" w:hint="eastAsia"/>
          <w:b/>
          <w:bCs/>
          <w:color w:val="333333"/>
          <w:sz w:val="30"/>
          <w:szCs w:val="30"/>
          <w:shd w:val="clear" w:color="auto" w:fill="FFFFFF"/>
        </w:rPr>
        <w:t>一生无忧</w:t>
      </w:r>
      <w:r w:rsidR="00082174">
        <w:rPr>
          <w:rFonts w:ascii="仿宋" w:eastAsia="仿宋" w:hAnsi="仿宋" w:cs="宋体"/>
          <w:b/>
          <w:bCs/>
          <w:color w:val="333333"/>
          <w:sz w:val="30"/>
          <w:szCs w:val="30"/>
          <w:shd w:val="clear" w:color="auto" w:fill="FFFFFF"/>
        </w:rPr>
        <w:t xml:space="preserve"> </w:t>
      </w:r>
    </w:p>
    <w:p w:rsidR="002F6195" w:rsidRPr="00082174" w:rsidRDefault="00AB2C87">
      <w:pPr>
        <w:spacing w:line="460" w:lineRule="exact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四、活动安排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（详见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&lt;202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4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年服装和艺术部“职业教育展示周”活动日安排明细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&gt;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</w:p>
    <w:p w:rsidR="002F6195" w:rsidRPr="00082174" w:rsidRDefault="00AB2C87">
      <w:pPr>
        <w:spacing w:line="460" w:lineRule="exact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五、保障措施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1.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召开协调会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       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（负责人：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王培新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5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6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15:30-16:00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2.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家委会通知及其他相关安排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（负责人：郑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郁</w:t>
      </w:r>
      <w:proofErr w:type="gramEnd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5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10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日前完成）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3.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线上线下教学巡视、质量监控等任务（负责人：张莉）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4.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展示活动协调、宣传发动、图文简讯与总结材料等任务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2F6195" w:rsidRPr="00082174" w:rsidRDefault="00AB2C87">
      <w:pPr>
        <w:spacing w:line="4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（负责人：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李晓泽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5.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组织签到、安排自愿服务等工作（负责人：顾宏圆）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6.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公开教学组织、资料收放等任务（负责人：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许佳秋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、朱建文）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7.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匠心馆布置、学生作品收集、展示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2F6195" w:rsidRPr="00082174" w:rsidRDefault="00AB2C87">
      <w:pPr>
        <w:spacing w:line="460" w:lineRule="exact"/>
        <w:ind w:firstLine="480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（负责人：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张莉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协助：曹翼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钱梦霞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）</w:t>
      </w:r>
    </w:p>
    <w:p w:rsidR="002F6195" w:rsidRPr="00082174" w:rsidRDefault="00AB2C87">
      <w:pPr>
        <w:spacing w:line="460" w:lineRule="exact"/>
        <w:ind w:firstLineChars="200" w:firstLine="602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b/>
          <w:color w:val="000000"/>
          <w:sz w:val="30"/>
          <w:szCs w:val="30"/>
        </w:rPr>
        <w:t>其他未尽事宜</w:t>
      </w:r>
      <w:proofErr w:type="gramStart"/>
      <w:r w:rsidRPr="00082174">
        <w:rPr>
          <w:rFonts w:ascii="仿宋" w:eastAsia="仿宋" w:hAnsi="仿宋" w:cs="宋体" w:hint="eastAsia"/>
          <w:b/>
          <w:color w:val="000000"/>
          <w:sz w:val="30"/>
          <w:szCs w:val="30"/>
        </w:rPr>
        <w:t>以系部通知</w:t>
      </w:r>
      <w:proofErr w:type="gramEnd"/>
      <w:r w:rsidRPr="00082174">
        <w:rPr>
          <w:rFonts w:ascii="仿宋" w:eastAsia="仿宋" w:hAnsi="仿宋" w:cs="宋体" w:hint="eastAsia"/>
          <w:b/>
          <w:color w:val="000000"/>
          <w:sz w:val="30"/>
          <w:szCs w:val="30"/>
        </w:rPr>
        <w:t>为准。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                      </w:t>
      </w: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                            </w:t>
      </w:r>
    </w:p>
    <w:p w:rsidR="00082174" w:rsidRDefault="00AB2C87">
      <w:pPr>
        <w:spacing w:line="460" w:lineRule="exact"/>
        <w:ind w:firstLineChars="200" w:firstLine="600"/>
        <w:jc w:val="right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                        </w:t>
      </w:r>
    </w:p>
    <w:p w:rsidR="002F6195" w:rsidRPr="00082174" w:rsidRDefault="00AB2C87">
      <w:pPr>
        <w:spacing w:line="460" w:lineRule="exact"/>
        <w:ind w:firstLineChars="200" w:firstLine="600"/>
        <w:jc w:val="right"/>
        <w:rPr>
          <w:rFonts w:ascii="仿宋" w:eastAsia="仿宋" w:hAnsi="仿宋" w:cs="宋体"/>
          <w:color w:val="000000"/>
          <w:sz w:val="30"/>
          <w:szCs w:val="30"/>
        </w:rPr>
      </w:pPr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常熟高新园中等专业学校</w:t>
      </w:r>
    </w:p>
    <w:p w:rsidR="00082174" w:rsidRDefault="00AB2C87" w:rsidP="00082174">
      <w:pPr>
        <w:spacing w:line="460" w:lineRule="exact"/>
        <w:ind w:right="840" w:firstLineChars="200" w:firstLine="600"/>
        <w:jc w:val="right"/>
        <w:rPr>
          <w:rFonts w:ascii="仿宋" w:eastAsia="仿宋" w:hAnsi="仿宋" w:cs="宋体"/>
          <w:color w:val="000000"/>
          <w:sz w:val="30"/>
          <w:szCs w:val="30"/>
        </w:rPr>
      </w:pPr>
      <w:proofErr w:type="gramStart"/>
      <w:r w:rsidRPr="00082174">
        <w:rPr>
          <w:rFonts w:ascii="仿宋" w:eastAsia="仿宋" w:hAnsi="仿宋" w:cs="宋体" w:hint="eastAsia"/>
          <w:color w:val="000000"/>
          <w:sz w:val="30"/>
          <w:szCs w:val="30"/>
        </w:rPr>
        <w:t>服艺部</w:t>
      </w:r>
      <w:proofErr w:type="gramEnd"/>
    </w:p>
    <w:p w:rsidR="002F6195" w:rsidRPr="00082174" w:rsidRDefault="00AB2C87" w:rsidP="00082174">
      <w:pPr>
        <w:spacing w:line="460" w:lineRule="exact"/>
        <w:ind w:right="240" w:firstLineChars="200" w:firstLine="600"/>
        <w:jc w:val="right"/>
        <w:rPr>
          <w:rFonts w:ascii="仿宋" w:eastAsia="仿宋" w:hAnsi="仿宋" w:cs="宋体"/>
          <w:color w:val="000000"/>
          <w:sz w:val="30"/>
          <w:szCs w:val="30"/>
        </w:rPr>
      </w:pPr>
      <w:bookmarkStart w:id="0" w:name="_GoBack"/>
      <w:bookmarkEnd w:id="0"/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202</w:t>
      </w:r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年</w:t>
      </w:r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30</w:t>
      </w:r>
      <w:r w:rsidRPr="0008217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p w:rsidR="002F6195" w:rsidRDefault="00AB2C87">
      <w:pPr>
        <w:spacing w:line="460" w:lineRule="exact"/>
        <w:jc w:val="left"/>
        <w:rPr>
          <w:color w:val="000000"/>
          <w:sz w:val="24"/>
        </w:rPr>
        <w:sectPr w:rsidR="002F6195">
          <w:footerReference w:type="default" r:id="rId7"/>
          <w:pgSz w:w="11906" w:h="16838"/>
          <w:pgMar w:top="1418" w:right="1474" w:bottom="1418" w:left="1474" w:header="851" w:footer="992" w:gutter="0"/>
          <w:cols w:space="720"/>
          <w:docGrid w:type="lines" w:linePitch="314"/>
        </w:sect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</w:t>
      </w:r>
    </w:p>
    <w:p w:rsidR="002F6195" w:rsidRDefault="00AB2C87">
      <w:pPr>
        <w:spacing w:line="400" w:lineRule="exact"/>
        <w:ind w:firstLineChars="200" w:firstLine="643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202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年服装和艺术部“职业教育展示周”活动日安排明细</w:t>
      </w:r>
    </w:p>
    <w:p w:rsidR="002F6195" w:rsidRDefault="002F6195">
      <w:pPr>
        <w:spacing w:line="400" w:lineRule="exact"/>
        <w:ind w:firstLineChars="200" w:firstLine="643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tbl>
      <w:tblPr>
        <w:tblW w:w="1534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67"/>
        <w:gridCol w:w="1260"/>
        <w:gridCol w:w="2700"/>
        <w:gridCol w:w="1665"/>
        <w:gridCol w:w="1305"/>
        <w:gridCol w:w="960"/>
        <w:gridCol w:w="840"/>
        <w:gridCol w:w="1800"/>
        <w:gridCol w:w="1560"/>
        <w:gridCol w:w="1785"/>
      </w:tblGrid>
      <w:tr w:rsidR="002F6195">
        <w:trPr>
          <w:trHeight w:val="794"/>
        </w:trPr>
        <w:tc>
          <w:tcPr>
            <w:tcW w:w="4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67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具体时间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活动内容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活动形式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主讲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联络人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会议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记录</w:t>
            </w: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参与活动对象</w:t>
            </w: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活动场地</w:t>
            </w:r>
          </w:p>
        </w:tc>
        <w:tc>
          <w:tcPr>
            <w:tcW w:w="178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sz w:val="18"/>
                <w:szCs w:val="18"/>
              </w:rPr>
              <w:t>参与人（合作单位、学校或机构人员）</w:t>
            </w:r>
          </w:p>
        </w:tc>
      </w:tr>
      <w:tr w:rsidR="002F6195">
        <w:trPr>
          <w:trHeight w:val="794"/>
        </w:trPr>
        <w:tc>
          <w:tcPr>
            <w:tcW w:w="405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2024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-5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260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首届“虞林世家杯”文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创产品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设计大赛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文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创产品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1305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服装和艺术部全体学生</w:t>
            </w:r>
          </w:p>
        </w:tc>
        <w:tc>
          <w:tcPr>
            <w:tcW w:w="1560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江苏虞林世家红木家具有限公司</w:t>
            </w:r>
          </w:p>
        </w:tc>
      </w:tr>
      <w:tr w:rsidR="002F6195">
        <w:trPr>
          <w:trHeight w:val="794"/>
        </w:trPr>
        <w:tc>
          <w:tcPr>
            <w:tcW w:w="4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7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spacing w:val="-17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:50~9: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5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职业教育与服装行业劳动意识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线下讲座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谢叶花</w:t>
            </w:r>
            <w:proofErr w:type="gramEnd"/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百成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汇培训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师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张莉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李晓泽</w:t>
            </w: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服装、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服装</w:t>
            </w: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阶梯教室</w:t>
            </w:r>
          </w:p>
        </w:tc>
        <w:tc>
          <w:tcPr>
            <w:tcW w:w="178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班主任、服装专业教师</w:t>
            </w:r>
          </w:p>
        </w:tc>
      </w:tr>
      <w:tr w:rsidR="002F6195">
        <w:trPr>
          <w:trHeight w:val="794"/>
        </w:trPr>
        <w:tc>
          <w:tcPr>
            <w:tcW w:w="4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7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spacing w:val="-17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9:45-10:35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服艺部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家委会工作会议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交流会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郑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郁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顾宏圆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顾宏圆</w:t>
            </w: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第三届家委会代表</w:t>
            </w: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匠心馆</w:t>
            </w:r>
          </w:p>
        </w:tc>
        <w:tc>
          <w:tcPr>
            <w:tcW w:w="178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学校、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系部相关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领导</w:t>
            </w:r>
          </w:p>
        </w:tc>
      </w:tr>
      <w:tr w:rsidR="002F6195">
        <w:trPr>
          <w:trHeight w:val="794"/>
        </w:trPr>
        <w:tc>
          <w:tcPr>
            <w:tcW w:w="405" w:type="dxa"/>
            <w:vMerge w:val="restart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7" w:type="dxa"/>
            <w:vMerge w:val="restart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8:35-9:35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《一言一语戏对话，镜头里有新画面》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jc w:val="center"/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骨干教师展示课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许佳秋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许佳秋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数字</w:t>
            </w: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数字教室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10314-10315</w:t>
            </w:r>
          </w:p>
        </w:tc>
        <w:tc>
          <w:tcPr>
            <w:tcW w:w="1785" w:type="dxa"/>
            <w:vMerge w:val="restart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相关任课教师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家委会代表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企业代表</w:t>
            </w:r>
          </w:p>
        </w:tc>
      </w:tr>
      <w:tr w:rsidR="002F6195">
        <w:trPr>
          <w:trHeight w:val="794"/>
        </w:trPr>
        <w:tc>
          <w:tcPr>
            <w:tcW w:w="405" w:type="dxa"/>
            <w:vMerge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9:50-10:35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《分割线的结构制图》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骨干教师展示课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顾沁婷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朱建文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服装</w:t>
            </w: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服装教室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10113-10114</w:t>
            </w:r>
          </w:p>
        </w:tc>
        <w:tc>
          <w:tcPr>
            <w:tcW w:w="1785" w:type="dxa"/>
            <w:vMerge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2F6195">
        <w:trPr>
          <w:trHeight w:val="794"/>
        </w:trPr>
        <w:tc>
          <w:tcPr>
            <w:tcW w:w="405" w:type="dxa"/>
            <w:vMerge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55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0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手工雕刻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木勺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木作雕刻劳动体验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吴烨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曹翼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8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家居</w:t>
            </w: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雕刻室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10101-10102</w:t>
            </w:r>
          </w:p>
        </w:tc>
        <w:tc>
          <w:tcPr>
            <w:tcW w:w="1785" w:type="dxa"/>
            <w:vMerge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2F6195">
        <w:trPr>
          <w:trHeight w:val="794"/>
        </w:trPr>
        <w:tc>
          <w:tcPr>
            <w:tcW w:w="4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12:55-1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0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家长会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讲座，讲解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家庭教育指导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？（委托缪主任邀请）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缪卫国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800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圆形剧场</w:t>
            </w:r>
          </w:p>
        </w:tc>
        <w:tc>
          <w:tcPr>
            <w:tcW w:w="178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各班家长代表</w:t>
            </w:r>
          </w:p>
        </w:tc>
      </w:tr>
      <w:tr w:rsidR="002F6195">
        <w:trPr>
          <w:trHeight w:val="794"/>
        </w:trPr>
        <w:tc>
          <w:tcPr>
            <w:tcW w:w="4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7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00-14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40</w:t>
            </w:r>
          </w:p>
        </w:tc>
        <w:tc>
          <w:tcPr>
            <w:tcW w:w="270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家长参观</w:t>
            </w:r>
          </w:p>
        </w:tc>
        <w:tc>
          <w:tcPr>
            <w:tcW w:w="166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参观木作车间、匠心馆</w:t>
            </w:r>
          </w:p>
        </w:tc>
        <w:tc>
          <w:tcPr>
            <w:tcW w:w="130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各专业负责人</w:t>
            </w:r>
          </w:p>
        </w:tc>
        <w:tc>
          <w:tcPr>
            <w:tcW w:w="9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王培新</w:t>
            </w:r>
          </w:p>
        </w:tc>
        <w:tc>
          <w:tcPr>
            <w:tcW w:w="84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800" w:type="dxa"/>
            <w:vAlign w:val="center"/>
          </w:tcPr>
          <w:p w:rsidR="002F6195" w:rsidRDefault="002F6195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工艺美术实训中心</w:t>
            </w:r>
          </w:p>
        </w:tc>
        <w:tc>
          <w:tcPr>
            <w:tcW w:w="1785" w:type="dxa"/>
            <w:vAlign w:val="center"/>
          </w:tcPr>
          <w:p w:rsidR="002F6195" w:rsidRDefault="00AB2C87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各班家长代表</w:t>
            </w:r>
          </w:p>
        </w:tc>
      </w:tr>
    </w:tbl>
    <w:p w:rsidR="002F6195" w:rsidRDefault="00AB2C87">
      <w:pPr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 xml:space="preserve"> </w:t>
      </w:r>
    </w:p>
    <w:sectPr w:rsidR="002F6195">
      <w:pgSz w:w="16838" w:h="11906" w:orient="landscape"/>
      <w:pgMar w:top="1134" w:right="124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87" w:rsidRDefault="00AB2C87">
      <w:r>
        <w:separator/>
      </w:r>
    </w:p>
  </w:endnote>
  <w:endnote w:type="continuationSeparator" w:id="0">
    <w:p w:rsidR="00AB2C87" w:rsidRDefault="00A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195" w:rsidRDefault="00AB2C8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2F6195" w:rsidRDefault="002F61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87" w:rsidRDefault="00AB2C87">
      <w:r>
        <w:separator/>
      </w:r>
    </w:p>
  </w:footnote>
  <w:footnote w:type="continuationSeparator" w:id="0">
    <w:p w:rsidR="00AB2C87" w:rsidRDefault="00AB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4OGY2ZDliNGI5ZDFlMDU4ZmU4Njg3ZGMzZjQzYTcifQ=="/>
  </w:docVars>
  <w:rsids>
    <w:rsidRoot w:val="15A4173F"/>
    <w:rsid w:val="00053398"/>
    <w:rsid w:val="000673BC"/>
    <w:rsid w:val="00082174"/>
    <w:rsid w:val="00277ABB"/>
    <w:rsid w:val="002F6195"/>
    <w:rsid w:val="00583044"/>
    <w:rsid w:val="00600332"/>
    <w:rsid w:val="006C1B71"/>
    <w:rsid w:val="007B645D"/>
    <w:rsid w:val="007C2013"/>
    <w:rsid w:val="007E25EA"/>
    <w:rsid w:val="00987301"/>
    <w:rsid w:val="00AB2C87"/>
    <w:rsid w:val="00AE7777"/>
    <w:rsid w:val="00BD41FB"/>
    <w:rsid w:val="00C30007"/>
    <w:rsid w:val="00C548EC"/>
    <w:rsid w:val="00CC3263"/>
    <w:rsid w:val="00D926FC"/>
    <w:rsid w:val="00EA090D"/>
    <w:rsid w:val="00F43B22"/>
    <w:rsid w:val="017E258D"/>
    <w:rsid w:val="02E12B5B"/>
    <w:rsid w:val="05C14B5B"/>
    <w:rsid w:val="0748148B"/>
    <w:rsid w:val="08043FCC"/>
    <w:rsid w:val="08AF6ADD"/>
    <w:rsid w:val="095A48E7"/>
    <w:rsid w:val="0A1746D3"/>
    <w:rsid w:val="0C8F2020"/>
    <w:rsid w:val="0D3800A6"/>
    <w:rsid w:val="0D820C13"/>
    <w:rsid w:val="0F7D1554"/>
    <w:rsid w:val="0FDD168D"/>
    <w:rsid w:val="100353B6"/>
    <w:rsid w:val="11DF7CC3"/>
    <w:rsid w:val="131A7A54"/>
    <w:rsid w:val="15A4173F"/>
    <w:rsid w:val="15F1161D"/>
    <w:rsid w:val="161B19C1"/>
    <w:rsid w:val="18170810"/>
    <w:rsid w:val="18A02756"/>
    <w:rsid w:val="19E86ED2"/>
    <w:rsid w:val="23A4366E"/>
    <w:rsid w:val="24CA212B"/>
    <w:rsid w:val="25732A66"/>
    <w:rsid w:val="27AD3476"/>
    <w:rsid w:val="281730A9"/>
    <w:rsid w:val="287A70B9"/>
    <w:rsid w:val="2DA365DD"/>
    <w:rsid w:val="2E3A195C"/>
    <w:rsid w:val="31F02677"/>
    <w:rsid w:val="32356502"/>
    <w:rsid w:val="3290565F"/>
    <w:rsid w:val="354009E4"/>
    <w:rsid w:val="35E22F3F"/>
    <w:rsid w:val="37544A1A"/>
    <w:rsid w:val="39D411A4"/>
    <w:rsid w:val="3A436025"/>
    <w:rsid w:val="3CAB2E8B"/>
    <w:rsid w:val="40E672BF"/>
    <w:rsid w:val="40F667F6"/>
    <w:rsid w:val="429278C6"/>
    <w:rsid w:val="42DD5E1C"/>
    <w:rsid w:val="45FA2938"/>
    <w:rsid w:val="47620F0D"/>
    <w:rsid w:val="4AA743C5"/>
    <w:rsid w:val="50B37DCB"/>
    <w:rsid w:val="523C4D6B"/>
    <w:rsid w:val="550B0F8A"/>
    <w:rsid w:val="59E03234"/>
    <w:rsid w:val="5A2460D0"/>
    <w:rsid w:val="5CA71A23"/>
    <w:rsid w:val="60473350"/>
    <w:rsid w:val="608E4017"/>
    <w:rsid w:val="66D467BF"/>
    <w:rsid w:val="673E2B40"/>
    <w:rsid w:val="6920634C"/>
    <w:rsid w:val="69FD08BE"/>
    <w:rsid w:val="6AF90E31"/>
    <w:rsid w:val="6D045BD2"/>
    <w:rsid w:val="6D5776B9"/>
    <w:rsid w:val="6DD42DA8"/>
    <w:rsid w:val="6DFD4A2E"/>
    <w:rsid w:val="6E503EB7"/>
    <w:rsid w:val="6E921478"/>
    <w:rsid w:val="6F612C73"/>
    <w:rsid w:val="6F841864"/>
    <w:rsid w:val="70620A62"/>
    <w:rsid w:val="71075AA7"/>
    <w:rsid w:val="74CD3D41"/>
    <w:rsid w:val="75913DF4"/>
    <w:rsid w:val="76B31878"/>
    <w:rsid w:val="77433036"/>
    <w:rsid w:val="7C5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981D"/>
  <w15:docId w15:val="{6FE85AFC-8436-438C-9F82-B0FE453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08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821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tu.so.com/?pid=14be5ea6543321c7&amp;src=onebo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1692</Characters>
  <Application>Microsoft Office Word</Application>
  <DocSecurity>0</DocSecurity>
  <Lines>14</Lines>
  <Paragraphs>3</Paragraphs>
  <ScaleCrop>false</ScaleCrop>
  <Company>qiaoke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一小粒糖</dc:creator>
  <cp:lastModifiedBy>Administrator</cp:lastModifiedBy>
  <cp:revision>9</cp:revision>
  <cp:lastPrinted>2023-05-11T07:33:00Z</cp:lastPrinted>
  <dcterms:created xsi:type="dcterms:W3CDTF">2023-05-08T01:45:00Z</dcterms:created>
  <dcterms:modified xsi:type="dcterms:W3CDTF">2024-04-30T06:27:00Z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F5CAE894325E4AE481180519048F1E16_13</vt:lpwstr>
  </property>
</Properties>
</file>