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常熟高新园中等专业学校设备、物品借用登记表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40"/>
        <w:gridCol w:w="720"/>
        <w:gridCol w:w="2065"/>
        <w:gridCol w:w="88"/>
        <w:gridCol w:w="187"/>
        <w:gridCol w:w="1805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借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用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登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借用单位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eastAsia="zh-CN"/>
              </w:rPr>
              <w:t>（部门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  <w:t>系部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jc w:val="righ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18"/>
                <w:lang w:eastAsia="zh-CN"/>
              </w:rPr>
              <w:t>　（盖公章）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rPr>
                <w:rFonts w:hint="default"/>
                <w:snapToGrid/>
                <w:sz w:val="16"/>
                <w:szCs w:val="18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借用单位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2"/>
                <w:szCs w:val="1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2"/>
                <w:szCs w:val="18"/>
                <w:lang w:val="en-US" w:eastAsia="zh-CN"/>
              </w:rPr>
              <w:t>)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ind w:firstLine="440" w:firstLineChars="200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负责人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jc w:val="right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2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借用联系人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ind w:firstLine="240" w:firstLineChars="100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kinsoku/>
              <w:autoSpaceDE/>
              <w:autoSpaceDN w:val="0"/>
              <w:spacing w:line="300" w:lineRule="exact"/>
              <w:ind w:left="113" w:right="113" w:rightChars="0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spacing w:val="-18"/>
                <w:kern w:val="0"/>
                <w:sz w:val="24"/>
                <w:lang w:eastAsia="zh-CN"/>
              </w:rPr>
              <w:t>借用设备物品名称</w:t>
            </w:r>
            <w:r>
              <w:rPr>
                <w:rFonts w:hint="default" w:ascii="仿宋_GB2312" w:hAnsi="仿宋_GB2312" w:eastAsia="仿宋_GB2312"/>
                <w:snapToGrid/>
                <w:spacing w:val="-20"/>
                <w:kern w:val="0"/>
                <w:sz w:val="24"/>
                <w:lang w:eastAsia="zh-CN"/>
              </w:rPr>
              <w:t>及数量</w:t>
            </w: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340" w:lineRule="exact"/>
              <w:ind w:left="113" w:right="113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ind w:left="113" w:right="113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</w:t>
            </w:r>
          </w:p>
          <w:p>
            <w:pPr>
              <w:widowControl/>
              <w:kinsoku/>
              <w:autoSpaceDE/>
              <w:autoSpaceDN w:val="0"/>
              <w:spacing w:line="340" w:lineRule="exact"/>
              <w:ind w:left="113" w:right="113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340" w:lineRule="exact"/>
              <w:ind w:left="113" w:right="113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ind w:left="113" w:right="113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</w:t>
            </w:r>
          </w:p>
          <w:p>
            <w:pPr>
              <w:widowControl/>
              <w:kinsoku/>
              <w:autoSpaceDE/>
              <w:autoSpaceDN w:val="0"/>
              <w:ind w:left="113" w:right="113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ind w:left="113" w:right="113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借用日期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年  月  日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  <w:t>借用期限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ind w:firstLine="540" w:firstLineChars="300"/>
              <w:jc w:val="right"/>
              <w:rPr>
                <w:rFonts w:hint="default"/>
                <w:snapToGrid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用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  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途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6"/>
                <w:szCs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审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6"/>
                <w:szCs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核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6"/>
                <w:szCs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意</w:t>
            </w:r>
          </w:p>
          <w:p>
            <w:pPr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2"/>
                <w:szCs w:val="18"/>
                <w:lang w:eastAsia="zh-CN"/>
              </w:rPr>
              <w:t>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分管领导</w:t>
            </w:r>
          </w:p>
          <w:p>
            <w:pPr>
              <w:kinsoku/>
              <w:autoSpaceDE/>
              <w:autoSpaceDN w:val="0"/>
              <w:spacing w:line="42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意 见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80" w:lineRule="exact"/>
              <w:ind w:right="960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                   </w:t>
            </w:r>
          </w:p>
          <w:p>
            <w:pPr>
              <w:kinsoku/>
              <w:autoSpaceDE/>
              <w:autoSpaceDN w:val="0"/>
              <w:spacing w:line="380" w:lineRule="exact"/>
              <w:ind w:right="960"/>
              <w:jc w:val="center"/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                              </w:t>
            </w:r>
          </w:p>
          <w:p>
            <w:pPr>
              <w:kinsoku/>
              <w:autoSpaceDE/>
              <w:autoSpaceDN w:val="0"/>
              <w:spacing w:line="380" w:lineRule="exact"/>
              <w:ind w:right="960"/>
              <w:jc w:val="center"/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kinsoku/>
              <w:autoSpaceDE/>
              <w:autoSpaceDN w:val="0"/>
              <w:spacing w:line="380" w:lineRule="exact"/>
              <w:ind w:right="960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签名：</w:t>
            </w:r>
          </w:p>
          <w:p>
            <w:pPr>
              <w:kinsoku/>
              <w:autoSpaceDE/>
              <w:autoSpaceDN w:val="0"/>
              <w:spacing w:line="380" w:lineRule="exact"/>
              <w:ind w:firstLine="1440" w:firstLineChars="600"/>
              <w:jc w:val="righ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年   月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/>
                <w:snapToGrid/>
                <w:sz w:val="18"/>
              </w:rPr>
              <w:t xml:space="preserve"> 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 w:ascii="仿宋_GB2312" w:hAnsi="仿宋_GB2312" w:eastAsia="仿宋_GB2312"/>
                <w:snapToGrid/>
                <w:kern w:val="0"/>
                <w:position w:val="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pacing w:val="-20"/>
                <w:kern w:val="0"/>
                <w:sz w:val="24"/>
                <w:lang w:eastAsia="zh-CN"/>
              </w:rPr>
              <w:t>出借经办人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exact"/>
              <w:ind w:firstLine="3600" w:firstLineChars="1500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经办人签名：</w:t>
            </w:r>
          </w:p>
          <w:p>
            <w:pPr>
              <w:widowControl/>
              <w:kinsoku/>
              <w:autoSpaceDE/>
              <w:autoSpaceDN w:val="0"/>
              <w:spacing w:line="480" w:lineRule="exact"/>
              <w:jc w:val="right"/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 xml:space="preserve">           年   月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/>
                <w:snapToGrid/>
                <w:sz w:val="18"/>
              </w:rPr>
              <w:t xml:space="preserve"> 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34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归</w:t>
            </w:r>
          </w:p>
          <w:p>
            <w:pPr>
              <w:widowControl/>
              <w:kinsoku/>
              <w:autoSpaceDE/>
              <w:autoSpaceDN w:val="0"/>
              <w:spacing w:line="34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还</w:t>
            </w:r>
          </w:p>
          <w:p>
            <w:pPr>
              <w:kinsoku/>
              <w:autoSpaceDE/>
              <w:autoSpaceDN w:val="0"/>
              <w:spacing w:line="34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情</w:t>
            </w:r>
          </w:p>
          <w:p>
            <w:pPr>
              <w:kinsoku/>
              <w:autoSpaceDE/>
              <w:autoSpaceDN w:val="0"/>
              <w:spacing w:line="34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position w:val="12"/>
                <w:sz w:val="24"/>
                <w:lang w:eastAsia="zh-CN"/>
              </w:rPr>
              <w:t>归还日期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ind w:firstLine="720" w:firstLineChars="300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年  月</w:t>
            </w:r>
            <w:r>
              <w:rPr>
                <w:rFonts w:hint="default" w:ascii="宋体" w:hAnsi="宋体" w:eastAsia="宋体"/>
                <w:snapToGrid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/>
                <w:snapToGrid/>
                <w:sz w:val="18"/>
              </w:rPr>
              <w:t xml:space="preserve"> </w:t>
            </w: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position w:val="12"/>
                <w:sz w:val="24"/>
                <w:lang w:eastAsia="zh-CN"/>
              </w:rPr>
              <w:t>设备、物品状况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spacing w:val="-20"/>
                <w:kern w:val="0"/>
                <w:sz w:val="24"/>
                <w:lang w:eastAsia="zh-CN"/>
              </w:rPr>
              <w:t>归还人签名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Times New Roman"/>
                <w:snapToGrid/>
                <w:sz w:val="18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接受人签名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40" w:lineRule="exact"/>
              <w:jc w:val="center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 w:val="0"/>
              <w:spacing w:line="480" w:lineRule="exact"/>
              <w:jc w:val="left"/>
              <w:rPr>
                <w:rFonts w:hint="default"/>
                <w:snapToGrid/>
                <w:sz w:val="18"/>
              </w:rPr>
            </w:pPr>
            <w:r>
              <w:rPr>
                <w:rFonts w:hint="default" w:ascii="仿宋_GB2312" w:hAnsi="仿宋_GB2312" w:eastAsia="仿宋_GB2312"/>
                <w:snapToGrid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18"/>
              </w:rPr>
            </w:pPr>
            <w:r>
              <w:rPr>
                <w:rFonts w:hint="default"/>
                <w:snapToGrid/>
                <w:sz w:val="18"/>
              </w:rPr>
              <w:t xml:space="preserve"> </w:t>
            </w:r>
          </w:p>
        </w:tc>
      </w:tr>
    </w:tbl>
    <w:p>
      <w:pPr>
        <w:widowControl/>
        <w:shd w:val="solid" w:color="F9F7FD" w:fill="auto"/>
        <w:kinsoku/>
        <w:autoSpaceDE/>
        <w:autoSpaceDN w:val="0"/>
        <w:spacing w:line="300" w:lineRule="exact"/>
        <w:ind w:firstLine="241" w:firstLineChars="100"/>
        <w:jc w:val="left"/>
        <w:rPr>
          <w:rFonts w:hint="default"/>
          <w:snapToGrid/>
          <w:sz w:val="21"/>
          <w:shd w:val="clear" w:color="auto" w:fill="F9F7FD"/>
        </w:rPr>
      </w:pPr>
      <w:r>
        <w:rPr>
          <w:rFonts w:hint="default" w:ascii="仿宋_GB2312" w:hAnsi="仿宋_GB2312" w:eastAsia="仿宋_GB2312"/>
          <w:b/>
          <w:snapToGrid/>
          <w:kern w:val="0"/>
          <w:sz w:val="24"/>
          <w:shd w:val="clear" w:color="auto" w:fill="F9F7FD"/>
          <w:lang w:eastAsia="zh-CN"/>
        </w:rPr>
        <w:t>说 明</w:t>
      </w:r>
      <w:r>
        <w:rPr>
          <w:rFonts w:hint="default" w:ascii="仿宋_GB2312" w:hAnsi="仿宋_GB2312" w:eastAsia="仿宋_GB2312"/>
          <w:snapToGrid/>
          <w:kern w:val="0"/>
          <w:sz w:val="24"/>
          <w:shd w:val="clear" w:color="auto" w:fill="F9F7FD"/>
          <w:lang w:eastAsia="zh-CN"/>
        </w:rPr>
        <w:t>：</w:t>
      </w:r>
    </w:p>
    <w:p>
      <w:pPr>
        <w:widowControl/>
        <w:shd w:val="solid" w:color="F9F7FD" w:fill="auto"/>
        <w:kinsoku/>
        <w:autoSpaceDE/>
        <w:autoSpaceDN w:val="0"/>
        <w:spacing w:line="300" w:lineRule="exact"/>
        <w:ind w:firstLine="480" w:firstLineChars="200"/>
        <w:jc w:val="left"/>
        <w:rPr>
          <w:rFonts w:hint="default"/>
          <w:snapToGrid/>
          <w:sz w:val="21"/>
          <w:shd w:val="clear" w:color="auto" w:fill="F9F7FD"/>
        </w:rPr>
      </w:pPr>
      <w:r>
        <w:rPr>
          <w:rFonts w:hint="default" w:ascii="仿宋_GB2312" w:hAnsi="仿宋_GB2312" w:eastAsia="仿宋_GB2312"/>
          <w:snapToGrid/>
          <w:kern w:val="0"/>
          <w:sz w:val="24"/>
          <w:shd w:val="clear" w:color="auto" w:fill="F9F7FD"/>
          <w:lang w:eastAsia="zh-CN"/>
        </w:rPr>
        <w:t>1、请借用单位或个人借出设备时认真检查设备、物品是否可用以及借出数目。归还时，如出现设备、物品损坏或数目不足时，借用单位或个人必须进行同质量的实物赔偿。</w:t>
      </w:r>
    </w:p>
    <w:p>
      <w:pPr>
        <w:widowControl/>
        <w:shd w:val="solid" w:color="F9F7FD" w:fill="auto"/>
        <w:kinsoku/>
        <w:autoSpaceDE/>
        <w:autoSpaceDN w:val="0"/>
        <w:spacing w:line="300" w:lineRule="exact"/>
        <w:ind w:firstLine="480" w:firstLineChars="200"/>
        <w:jc w:val="left"/>
        <w:rPr>
          <w:rFonts w:hint="default"/>
          <w:snapToGrid/>
          <w:sz w:val="21"/>
          <w:shd w:val="clear" w:color="auto" w:fill="F9F7FD"/>
        </w:rPr>
      </w:pPr>
      <w:r>
        <w:rPr>
          <w:rFonts w:hint="default" w:ascii="仿宋_GB2312" w:hAnsi="仿宋_GB2312" w:eastAsia="仿宋_GB2312"/>
          <w:snapToGrid/>
          <w:kern w:val="0"/>
          <w:sz w:val="24"/>
          <w:shd w:val="clear" w:color="auto" w:fill="F9F7FD"/>
          <w:lang w:eastAsia="zh-CN"/>
        </w:rPr>
        <w:t>2、借出设备、物品需按时归还，否则将登记在案，以后不予以外借。</w:t>
      </w:r>
    </w:p>
    <w:p>
      <w:pPr>
        <w:shd w:val="solid" w:color="F9F7FD" w:fill="auto"/>
        <w:kinsoku/>
        <w:autoSpaceDE/>
        <w:autoSpaceDN w:val="0"/>
        <w:snapToGrid w:val="0"/>
        <w:spacing w:line="300" w:lineRule="exact"/>
        <w:ind w:firstLine="480" w:firstLineChars="200"/>
        <w:rPr>
          <w:rFonts w:hint="default"/>
          <w:snapToGrid/>
          <w:sz w:val="21"/>
          <w:shd w:val="clear" w:color="auto" w:fill="F9F7FD"/>
        </w:rPr>
      </w:pPr>
      <w:r>
        <w:rPr>
          <w:rFonts w:hint="default" w:ascii="仿宋_GB2312" w:hAnsi="仿宋_GB2312" w:eastAsia="仿宋_GB2312"/>
          <w:snapToGrid/>
          <w:kern w:val="0"/>
          <w:sz w:val="24"/>
          <w:shd w:val="clear" w:color="auto" w:fill="F9F7FD"/>
          <w:lang w:eastAsia="zh-CN"/>
        </w:rPr>
        <w:t>3、请借用单位或个人要按照设备和物品使用的要求，做好保养工作，使之经常处于完好备用状态，确保活动使用的需要。</w:t>
      </w:r>
      <w:r>
        <w:rPr>
          <w:rFonts w:hint="default" w:ascii="仿宋_GB2312" w:hAnsi="仿宋_GB2312" w:eastAsia="仿宋_GB2312"/>
          <w:snapToGrid/>
          <w:sz w:val="24"/>
          <w:shd w:val="clear" w:color="auto" w:fill="F9F7FD"/>
          <w:lang w:eastAsia="zh-CN"/>
        </w:rPr>
        <w:t xml:space="preserve">   </w:t>
      </w:r>
    </w:p>
    <w:p>
      <w:pPr>
        <w:shd w:val="solid" w:color="F9F7FD" w:fill="auto"/>
        <w:kinsoku/>
        <w:autoSpaceDE/>
        <w:autoSpaceDN w:val="0"/>
        <w:snapToGrid w:val="0"/>
        <w:spacing w:line="300" w:lineRule="exact"/>
        <w:ind w:left="0" w:leftChars="0" w:firstLine="6300" w:firstLineChars="2625"/>
        <w:rPr>
          <w:rFonts w:hint="default"/>
          <w:snapToGrid/>
          <w:sz w:val="21"/>
          <w:shd w:val="clear" w:color="auto" w:fill="F9F7FD"/>
        </w:rPr>
      </w:pPr>
      <w:r>
        <w:rPr>
          <w:rFonts w:hint="default" w:ascii="仿宋_GB2312" w:hAnsi="仿宋_GB2312" w:eastAsia="仿宋_GB2312"/>
          <w:snapToGrid/>
          <w:sz w:val="24"/>
          <w:shd w:val="clear" w:color="auto" w:fill="F9F7FD"/>
          <w:lang w:eastAsia="zh-CN"/>
        </w:rPr>
        <w:t xml:space="preserve">     </w:t>
      </w:r>
      <w:r>
        <w:rPr>
          <w:rFonts w:hint="eastAsia" w:ascii="仿宋_GB2312" w:hAnsi="仿宋_GB2312" w:eastAsia="仿宋_GB2312"/>
          <w:snapToGrid/>
          <w:sz w:val="24"/>
          <w:shd w:val="clear" w:color="auto" w:fill="F9F7FD"/>
          <w:lang w:eastAsia="zh-CN"/>
        </w:rPr>
        <w:t>总务处</w:t>
      </w:r>
      <w:r>
        <w:rPr>
          <w:rFonts w:hint="default" w:ascii="仿宋_GB2312" w:hAnsi="仿宋_GB2312" w:eastAsia="仿宋_GB2312"/>
          <w:snapToGrid/>
          <w:sz w:val="24"/>
          <w:shd w:val="clear" w:color="auto" w:fill="F9F7FD"/>
          <w:lang w:eastAsia="zh-CN"/>
        </w:rPr>
        <w:t>制表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DQzYjhiZjJlNTJjMWNjOTFhYTkyMDU3MmQxZTkifQ=="/>
  </w:docVars>
  <w:rsids>
    <w:rsidRoot w:val="00172A27"/>
    <w:rsid w:val="1D5E1FBE"/>
    <w:rsid w:val="28190813"/>
    <w:rsid w:val="35A365B6"/>
    <w:rsid w:val="3C1747FA"/>
    <w:rsid w:val="7A1B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311</Words>
  <Characters>311</Characters>
  <Lines>0</Lines>
  <Paragraphs>0</Paragraphs>
  <TotalTime>4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2013-06-24T01:23:00Z</dcterms:created>
  <dc:creator>th</dc:creator>
  <cp:lastModifiedBy>WPS_1602294593</cp:lastModifiedBy>
  <dcterms:modified xsi:type="dcterms:W3CDTF">2024-06-17T04:19:17Z</dcterms:modified>
  <dc:title>常熟高新园中等专业学校设备、物品借用登记表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76B9E1A95CFA45BE8CBA61ED63873D0A_13</vt:lpwstr>
  </property>
</Properties>
</file>