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黑体" w:asciiTheme="minorEastAsia" w:hAnsiTheme="minorEastAsia"/>
          <w:b/>
          <w:bCs/>
          <w:sz w:val="24"/>
          <w:szCs w:val="24"/>
        </w:rPr>
      </w:pPr>
      <w:r>
        <w:rPr>
          <w:rFonts w:hint="eastAsia" w:cs="黑体" w:asciiTheme="minorEastAsia" w:hAnsiTheme="minorEastAsia"/>
          <w:b/>
          <w:bCs/>
          <w:sz w:val="24"/>
          <w:szCs w:val="24"/>
        </w:rPr>
        <w:t>附件一</w:t>
      </w:r>
      <w:r>
        <w:rPr>
          <w:rFonts w:hint="eastAsia" w:asciiTheme="minorEastAsia" w:hAnsiTheme="minorEastAsia"/>
          <w:b/>
          <w:bCs/>
          <w:sz w:val="28"/>
          <w:szCs w:val="28"/>
        </w:rPr>
        <w:t>：</w:t>
      </w:r>
      <w:r>
        <w:rPr>
          <w:rFonts w:hint="eastAsia" w:cs="黑体" w:asciiTheme="minorEastAsia" w:hAnsiTheme="minorEastAsia"/>
          <w:b/>
          <w:bCs/>
          <w:sz w:val="24"/>
          <w:szCs w:val="24"/>
        </w:rPr>
        <w:t>苏州市教育学会优秀论文、教学设计申报样稿</w:t>
      </w:r>
    </w:p>
    <w:p>
      <w:pPr>
        <w:rPr>
          <w:rFonts w:ascii="宋体" w:hAnsi="宋体" w:eastAsia="宋体" w:cs="等线"/>
          <w:b/>
          <w:bCs/>
          <w:sz w:val="24"/>
          <w:szCs w:val="24"/>
        </w:rPr>
      </w:pPr>
      <w:r>
        <w:rPr>
          <w:rFonts w:hint="eastAsia" w:ascii="宋体" w:hAnsi="宋体" w:eastAsia="宋体" w:cs="等线"/>
          <w:b/>
          <w:bCs/>
          <w:sz w:val="24"/>
          <w:szCs w:val="24"/>
        </w:rPr>
        <w:t>一、表头信息</w:t>
      </w:r>
    </w:p>
    <w:p>
      <w:pPr>
        <w:spacing w:line="32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本表由作者自填。</w:t>
      </w:r>
    </w:p>
    <w:tbl>
      <w:tblPr>
        <w:tblStyle w:val="2"/>
        <w:tblpPr w:leftFromText="180" w:rightFromText="180" w:vertAnchor="page" w:horzAnchor="page" w:tblpX="1665" w:tblpY="2838"/>
        <w:tblOverlap w:val="never"/>
        <w:tblW w:w="9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201"/>
        <w:gridCol w:w="1177"/>
        <w:gridCol w:w="1315"/>
        <w:gridCol w:w="1093"/>
        <w:gridCol w:w="884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417" w:type="dxa"/>
            <w:vAlign w:val="center"/>
          </w:tcPr>
          <w:p>
            <w:pPr>
              <w:tabs>
                <w:tab w:val="left" w:pos="648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送审地区(市、区</w:t>
            </w:r>
            <w:r>
              <w:rPr>
                <w:rFonts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1201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177" w:type="dxa"/>
            <w:vAlign w:val="center"/>
          </w:tcPr>
          <w:p>
            <w:pPr>
              <w:tabs>
                <w:tab w:val="left" w:pos="648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送审学校（全称）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tabs>
                <w:tab w:val="left" w:pos="648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tabs>
                <w:tab w:val="left" w:pos="648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作者</w:t>
            </w:r>
          </w:p>
        </w:tc>
        <w:tc>
          <w:tcPr>
            <w:tcW w:w="2091" w:type="dxa"/>
            <w:vAlign w:val="center"/>
          </w:tcPr>
          <w:p>
            <w:pPr>
              <w:tabs>
                <w:tab w:val="left" w:pos="648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417" w:type="dxa"/>
            <w:vAlign w:val="center"/>
          </w:tcPr>
          <w:p>
            <w:pPr>
              <w:tabs>
                <w:tab w:val="left" w:pos="648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3693" w:type="dxa"/>
            <w:gridSpan w:val="3"/>
            <w:vAlign w:val="center"/>
          </w:tcPr>
          <w:p>
            <w:pPr>
              <w:tabs>
                <w:tab w:val="left" w:pos="648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093" w:type="dxa"/>
            <w:vAlign w:val="center"/>
          </w:tcPr>
          <w:p>
            <w:pPr>
              <w:tabs>
                <w:tab w:val="left" w:pos="648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科目    分类</w:t>
            </w:r>
          </w:p>
        </w:tc>
        <w:tc>
          <w:tcPr>
            <w:tcW w:w="2975" w:type="dxa"/>
            <w:gridSpan w:val="2"/>
            <w:vAlign w:val="center"/>
          </w:tcPr>
          <w:p>
            <w:pPr>
              <w:tabs>
                <w:tab w:val="left" w:pos="6480"/>
              </w:tabs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417" w:type="dxa"/>
            <w:vAlign w:val="center"/>
          </w:tcPr>
          <w:p>
            <w:pPr>
              <w:tabs>
                <w:tab w:val="left" w:pos="6480"/>
              </w:tabs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“学会论文”或“教学设计”文章标题</w:t>
            </w:r>
          </w:p>
        </w:tc>
        <w:tc>
          <w:tcPr>
            <w:tcW w:w="7761" w:type="dxa"/>
            <w:gridSpan w:val="6"/>
            <w:vAlign w:val="center"/>
          </w:tcPr>
          <w:p>
            <w:pPr>
              <w:tabs>
                <w:tab w:val="left" w:pos="648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注意</w:t>
      </w:r>
      <w:r>
        <w:rPr>
          <w:rFonts w:hint="eastAsia" w:ascii="仿宋" w:hAnsi="仿宋" w:eastAsia="仿宋" w:cs="仿宋"/>
          <w:sz w:val="28"/>
          <w:szCs w:val="28"/>
        </w:rPr>
        <w:t>：1、学会论文、教学设计科目分类要填写正确（详见以下科目分类）。</w:t>
      </w:r>
    </w:p>
    <w:p>
      <w:pPr>
        <w:spacing w:line="400" w:lineRule="exact"/>
        <w:ind w:firstLine="840" w:firstLineChars="300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sz w:val="28"/>
          <w:szCs w:val="28"/>
        </w:rPr>
        <w:t>2、单位名称（全称）一定要写明所在市、区</w:t>
      </w:r>
      <w:r>
        <w:rPr>
          <w:rFonts w:hint="eastAsia" w:ascii="仿宋" w:hAnsi="仿宋" w:eastAsia="仿宋" w:cs="仿宋"/>
          <w:sz w:val="28"/>
          <w:szCs w:val="28"/>
        </w:rPr>
        <w:t>；字迹要清楚。</w:t>
      </w:r>
    </w:p>
    <w:p>
      <w:pPr>
        <w:spacing w:line="400" w:lineRule="exact"/>
        <w:ind w:firstLine="840" w:firstLineChars="3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bCs/>
          <w:sz w:val="28"/>
          <w:szCs w:val="28"/>
        </w:rPr>
        <w:t>、严禁抄袭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400" w:lineRule="exact"/>
        <w:ind w:left="1400" w:hanging="1400" w:hangingChars="5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科目分类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小语、中语、小英、中英、历史、地理、音乐、体育、美术、书法、小数、中数、物理、化学、生物、科学、信息技术、政治、思品、幼教、劳技、职教、特教、综合实践、心理、教管，共26类别</w:t>
      </w:r>
    </w:p>
    <w:p>
      <w:pPr>
        <w:numPr>
          <w:ilvl w:val="0"/>
          <w:numId w:val="1"/>
        </w:numPr>
        <w:spacing w:line="400" w:lineRule="exact"/>
        <w:rPr>
          <w:rFonts w:cs="等线" w:asciiTheme="minorEastAsia" w:hAnsiTheme="minorEastAsia"/>
          <w:b/>
          <w:bCs/>
          <w:sz w:val="24"/>
          <w:szCs w:val="24"/>
        </w:rPr>
      </w:pPr>
      <w:r>
        <w:rPr>
          <w:rFonts w:hint="eastAsia" w:cs="等线" w:asciiTheme="minorEastAsia" w:hAnsiTheme="minorEastAsia"/>
          <w:b/>
          <w:bCs/>
          <w:sz w:val="24"/>
          <w:szCs w:val="24"/>
        </w:rPr>
        <w:t>查重结果（无需整篇查重报告）</w:t>
      </w:r>
    </w:p>
    <w:p>
      <w:pPr>
        <w:spacing w:line="40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981075</wp:posOffset>
            </wp:positionH>
            <wp:positionV relativeFrom="paragraph">
              <wp:posOffset>34925</wp:posOffset>
            </wp:positionV>
            <wp:extent cx="3769995" cy="2813685"/>
            <wp:effectExtent l="0" t="0" r="1905" b="5715"/>
            <wp:wrapTopAndBottom/>
            <wp:docPr id="3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69995" cy="281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1"/>
        </w:numPr>
        <w:spacing w:line="400" w:lineRule="exact"/>
        <w:rPr>
          <w:rFonts w:cs="等线" w:asciiTheme="minorEastAsia" w:hAnsiTheme="minorEastAsia"/>
          <w:b/>
          <w:bCs/>
          <w:sz w:val="24"/>
          <w:szCs w:val="24"/>
        </w:rPr>
      </w:pPr>
      <w:r>
        <w:rPr>
          <w:rFonts w:hint="eastAsia" w:cs="等线" w:asciiTheme="minorEastAsia" w:hAnsiTheme="minorEastAsia"/>
          <w:b/>
          <w:bCs/>
          <w:sz w:val="24"/>
          <w:szCs w:val="24"/>
        </w:rPr>
        <w:t>正文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spacing w:line="240" w:lineRule="exact"/>
        <w:rPr>
          <w:rFonts w:ascii="黑体" w:hAnsi="黑体" w:eastAsia="黑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3CB976"/>
    <w:multiLevelType w:val="singleLevel"/>
    <w:tmpl w:val="033CB97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YjNjN2JiYTM1NDQwNjFjYzE1MWFiZGFjMThjMDUifQ=="/>
  </w:docVars>
  <w:rsids>
    <w:rsidRoot w:val="79F63F58"/>
    <w:rsid w:val="79F6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2024-06-24T05:12:00Z</dcterms:created>
  <dc:creator>Klay日天昊</dc:creator>
  <cp:lastModifiedBy>Klay日天昊</cp:lastModifiedBy>
  <dcterms:modified xsi:type="dcterms:W3CDTF">2024-06-24T05:18:30Z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C5B19A6EBD274B139DF3FDD5B8C79BB8_11</vt:lpwstr>
  </property>
</Properties>
</file>