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rPr>
          <w:rStyle w:val="1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44"/>
          <w:szCs w:val="44"/>
        </w:rPr>
      </w:pPr>
    </w:p>
    <w:p>
      <w:pPr>
        <w:ind w:firstLine="2421" w:firstLineChars="548"/>
        <w:jc w:val="left"/>
        <w:rPr>
          <w:rFonts w:ascii="宋体" w:hAnsi="宋体"/>
          <w:b/>
          <w:color w:val="000000"/>
          <w:sz w:val="44"/>
          <w:szCs w:val="44"/>
        </w:rPr>
      </w:pPr>
    </w:p>
    <w:p>
      <w:pPr>
        <w:jc w:val="center"/>
        <w:rPr>
          <w:rFonts w:ascii="宋体" w:hAnsi="宋体"/>
          <w:b/>
          <w:color w:val="000000"/>
          <w:sz w:val="52"/>
          <w:szCs w:val="52"/>
        </w:rPr>
      </w:pPr>
      <w:r>
        <w:rPr>
          <w:rFonts w:hint="eastAsia" w:ascii="宋体" w:hAnsi="宋体"/>
          <w:b/>
          <w:color w:val="000000"/>
          <w:sz w:val="52"/>
          <w:szCs w:val="52"/>
        </w:rPr>
        <w:t>常熟高新园中等专业学校</w:t>
      </w:r>
    </w:p>
    <w:p>
      <w:pPr>
        <w:jc w:val="center"/>
        <w:rPr>
          <w:rFonts w:ascii="宋体" w:hAnsi="宋体"/>
          <w:b/>
          <w:color w:val="000000"/>
          <w:spacing w:val="-10"/>
          <w:sz w:val="52"/>
          <w:szCs w:val="52"/>
        </w:rPr>
      </w:pPr>
      <w:r>
        <w:rPr>
          <w:rFonts w:hint="eastAsia" w:ascii="宋体" w:hAnsi="宋体"/>
          <w:b/>
          <w:color w:val="000000"/>
          <w:spacing w:val="-10"/>
          <w:sz w:val="52"/>
          <w:szCs w:val="52"/>
        </w:rPr>
        <w:t>高星级饭店运营与管理专业</w:t>
      </w:r>
    </w:p>
    <w:p>
      <w:pPr>
        <w:jc w:val="center"/>
        <w:rPr>
          <w:rFonts w:ascii="宋体" w:hAnsi="宋体"/>
          <w:b/>
          <w:color w:val="000000"/>
          <w:spacing w:val="-10"/>
          <w:sz w:val="52"/>
          <w:szCs w:val="52"/>
        </w:rPr>
      </w:pPr>
      <w:r>
        <w:rPr>
          <w:rFonts w:hint="eastAsia" w:ascii="宋体" w:hAnsi="宋体"/>
          <w:b/>
          <w:color w:val="000000"/>
          <w:spacing w:val="-10"/>
          <w:sz w:val="52"/>
          <w:szCs w:val="52"/>
        </w:rPr>
        <w:t>实施性人才培养方案</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（2024级）</w:t>
      </w: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snapToGrid w:val="0"/>
        <w:spacing w:line="360" w:lineRule="auto"/>
        <w:ind w:firstLine="2530" w:firstLineChars="700"/>
        <w:rPr>
          <w:rFonts w:ascii="宋体" w:hAnsi="宋体"/>
          <w:b/>
          <w:sz w:val="36"/>
          <w:szCs w:val="36"/>
        </w:rPr>
      </w:pPr>
      <w:r>
        <w:rPr>
          <w:rFonts w:hint="eastAsia" w:ascii="宋体" w:hAnsi="宋体"/>
          <w:b/>
          <w:sz w:val="36"/>
          <w:szCs w:val="36"/>
        </w:rPr>
        <w:t>常熟高新园中等专业学校</w:t>
      </w:r>
    </w:p>
    <w:p>
      <w:pPr>
        <w:snapToGrid w:val="0"/>
        <w:spacing w:line="360" w:lineRule="auto"/>
        <w:jc w:val="center"/>
        <w:rPr>
          <w:rFonts w:ascii="宋体" w:hAnsi="宋体"/>
          <w:b/>
          <w:sz w:val="36"/>
          <w:szCs w:val="36"/>
        </w:rPr>
      </w:pPr>
      <w:r>
        <w:rPr>
          <w:rFonts w:hint="eastAsia" w:ascii="宋体" w:hAnsi="宋体"/>
          <w:b/>
          <w:sz w:val="36"/>
          <w:szCs w:val="36"/>
        </w:rPr>
        <w:t>二○二四年</w:t>
      </w:r>
      <w:r>
        <w:rPr>
          <w:rFonts w:hint="eastAsia" w:ascii="宋体" w:hAnsi="宋体"/>
          <w:b/>
          <w:sz w:val="36"/>
          <w:szCs w:val="36"/>
          <w:lang w:eastAsia="zh-CN"/>
        </w:rPr>
        <w:t>五</w:t>
      </w:r>
      <w:r>
        <w:rPr>
          <w:rFonts w:hint="eastAsia" w:ascii="宋体" w:hAnsi="宋体"/>
          <w:b/>
          <w:sz w:val="36"/>
          <w:szCs w:val="36"/>
        </w:rPr>
        <w:t>月</w:t>
      </w:r>
    </w:p>
    <w:p>
      <w:pPr>
        <w:spacing w:line="520" w:lineRule="exact"/>
        <w:jc w:val="center"/>
        <w:rPr>
          <w:rFonts w:ascii="宋体" w:hAnsi="宋体" w:eastAsia="宋体" w:cs="仿宋"/>
          <w:b/>
          <w:sz w:val="32"/>
          <w:szCs w:val="32"/>
        </w:rPr>
      </w:pPr>
    </w:p>
    <w:p>
      <w:pPr>
        <w:spacing w:line="520" w:lineRule="exact"/>
        <w:jc w:val="center"/>
        <w:rPr>
          <w:rFonts w:ascii="宋体" w:hAnsi="宋体" w:eastAsia="宋体" w:cs="仿宋"/>
          <w:b/>
          <w:sz w:val="32"/>
          <w:szCs w:val="32"/>
        </w:rPr>
      </w:pPr>
    </w:p>
    <w:p>
      <w:pPr>
        <w:spacing w:line="400" w:lineRule="exact"/>
        <w:ind w:firstLine="602" w:firstLineChars="250"/>
        <w:rPr>
          <w:rFonts w:ascii="宋体" w:hAnsi="宋体" w:cs="仿宋"/>
          <w:b/>
          <w:sz w:val="24"/>
        </w:rPr>
      </w:pPr>
      <w:r>
        <w:rPr>
          <w:rFonts w:hint="eastAsia" w:ascii="宋体" w:hAnsi="宋体" w:cs="仿宋"/>
          <w:b/>
          <w:sz w:val="24"/>
        </w:rPr>
        <w:t>一、专业与专门化方向</w:t>
      </w:r>
    </w:p>
    <w:p>
      <w:pPr>
        <w:spacing w:line="400" w:lineRule="exact"/>
        <w:ind w:firstLine="480" w:firstLineChars="200"/>
        <w:rPr>
          <w:rFonts w:ascii="宋体" w:hAnsi="宋体" w:cs="仿宋"/>
          <w:sz w:val="24"/>
        </w:rPr>
      </w:pPr>
      <w:r>
        <w:rPr>
          <w:rFonts w:hint="eastAsia" w:ascii="宋体" w:hAnsi="宋体" w:cs="仿宋"/>
          <w:sz w:val="24"/>
        </w:rPr>
        <w:t>专业类别：旅游类（代码：74</w:t>
      </w:r>
      <w:r>
        <w:rPr>
          <w:rFonts w:ascii="宋体" w:hAnsi="宋体" w:cs="仿宋"/>
          <w:sz w:val="24"/>
        </w:rPr>
        <w:t>01</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专业名称：高星级饭店运营与管理（专业代码：740104）</w:t>
      </w:r>
    </w:p>
    <w:p>
      <w:pPr>
        <w:spacing w:line="400" w:lineRule="exact"/>
        <w:ind w:firstLine="480" w:firstLineChars="200"/>
        <w:rPr>
          <w:rFonts w:ascii="宋体" w:hAnsi="宋体" w:cs="仿宋"/>
          <w:sz w:val="24"/>
        </w:rPr>
      </w:pPr>
      <w:r>
        <w:rPr>
          <w:rFonts w:hint="eastAsia" w:ascii="宋体" w:hAnsi="宋体" w:cs="仿宋"/>
          <w:sz w:val="24"/>
        </w:rPr>
        <w:t>专门化方向：餐饮服务、饭店接待</w:t>
      </w:r>
    </w:p>
    <w:p>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p>
      <w:pPr>
        <w:spacing w:line="400" w:lineRule="exact"/>
        <w:ind w:firstLine="482" w:firstLineChars="200"/>
        <w:rPr>
          <w:rFonts w:ascii="宋体" w:hAnsi="宋体" w:cs="仿宋"/>
          <w:b/>
          <w:sz w:val="24"/>
        </w:rPr>
      </w:pPr>
      <w:r>
        <w:rPr>
          <w:rFonts w:hint="eastAsia" w:ascii="宋体" w:hAnsi="宋体" w:cs="仿宋"/>
          <w:b/>
          <w:sz w:val="24"/>
        </w:rPr>
        <w:t>三、培养目标</w:t>
      </w:r>
    </w:p>
    <w:p>
      <w:pPr>
        <w:spacing w:line="400" w:lineRule="exact"/>
        <w:ind w:firstLine="480" w:firstLineChars="200"/>
        <w:rPr>
          <w:rFonts w:ascii="宋体" w:hAnsi="宋体" w:cs="仿宋"/>
          <w:sz w:val="24"/>
        </w:rPr>
      </w:pPr>
      <w:bookmarkStart w:id="0" w:name="OLE_LINK3"/>
      <w:r>
        <w:rPr>
          <w:rFonts w:hint="eastAsia" w:ascii="宋体" w:hAnsi="宋体" w:cs="仿宋"/>
          <w:sz w:val="24"/>
        </w:rPr>
        <w:t>本专业落实立德树人根本任务，注重学生德智体美劳全面发展，培养具有良好的职业品质和劳动素养，掌握跨入饭店行业所必需的基础知识与通用技能，以及本专业对应职业岗位所必备的知识与技能，能胜任高星级饭店的前厅、客房、餐饮服务以及饭店运营与管理等一线工作，具备职业适应能力和可持续发展能力的高素质劳动者和复合型技术技能人才。</w:t>
      </w:r>
    </w:p>
    <w:bookmarkEnd w:id="0"/>
    <w:p>
      <w:pPr>
        <w:spacing w:line="400" w:lineRule="exact"/>
        <w:ind w:firstLine="482" w:firstLineChars="200"/>
        <w:rPr>
          <w:rFonts w:ascii="宋体" w:hAnsi="宋体" w:cs="仿宋"/>
          <w:b/>
          <w:sz w:val="24"/>
        </w:rPr>
      </w:pPr>
      <w:r>
        <w:rPr>
          <w:rFonts w:hint="eastAsia" w:ascii="宋体" w:hAnsi="宋体" w:cs="仿宋"/>
          <w:b/>
          <w:sz w:val="24"/>
        </w:rPr>
        <w:t>四、职业（岗位）面向、职业资格及继续学习专业</w:t>
      </w:r>
    </w:p>
    <w:tbl>
      <w:tblPr>
        <w:tblStyle w:val="15"/>
        <w:tblW w:w="0" w:type="auto"/>
        <w:tblInd w:w="64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00"/>
        <w:gridCol w:w="1470"/>
        <w:gridCol w:w="2540"/>
        <w:gridCol w:w="1270"/>
        <w:gridCol w:w="12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1800" w:type="dxa"/>
            <w:vAlign w:val="center"/>
          </w:tcPr>
          <w:p>
            <w:pPr>
              <w:spacing w:line="0" w:lineRule="atLeast"/>
              <w:rPr>
                <w:rFonts w:ascii="仿宋" w:hAnsi="仿宋" w:eastAsia="仿宋"/>
                <w:b/>
                <w:szCs w:val="21"/>
              </w:rPr>
            </w:pPr>
            <w:r>
              <w:rPr>
                <w:rFonts w:hint="eastAsia" w:ascii="仿宋" w:hAnsi="仿宋" w:eastAsia="仿宋"/>
                <w:b/>
                <w:szCs w:val="21"/>
              </w:rPr>
              <w:t>专门化方向</w:t>
            </w:r>
          </w:p>
        </w:tc>
        <w:tc>
          <w:tcPr>
            <w:tcW w:w="1470" w:type="dxa"/>
            <w:vAlign w:val="center"/>
          </w:tcPr>
          <w:p>
            <w:pPr>
              <w:spacing w:line="0" w:lineRule="atLeast"/>
              <w:rPr>
                <w:rFonts w:ascii="仿宋" w:hAnsi="仿宋" w:eastAsia="仿宋"/>
                <w:b/>
                <w:szCs w:val="21"/>
              </w:rPr>
            </w:pPr>
            <w:r>
              <w:rPr>
                <w:rFonts w:hint="eastAsia" w:ascii="仿宋" w:hAnsi="仿宋" w:eastAsia="仿宋"/>
                <w:b/>
                <w:szCs w:val="21"/>
              </w:rPr>
              <w:t>职业（岗位）</w:t>
            </w:r>
          </w:p>
        </w:tc>
        <w:tc>
          <w:tcPr>
            <w:tcW w:w="2540" w:type="dxa"/>
            <w:vAlign w:val="center"/>
          </w:tcPr>
          <w:p>
            <w:pPr>
              <w:spacing w:line="0" w:lineRule="atLeast"/>
              <w:rPr>
                <w:rFonts w:ascii="仿宋" w:hAnsi="仿宋" w:eastAsia="仿宋"/>
                <w:b/>
                <w:szCs w:val="21"/>
              </w:rPr>
            </w:pPr>
            <w:r>
              <w:rPr>
                <w:rFonts w:hint="eastAsia" w:ascii="仿宋" w:hAnsi="仿宋" w:eastAsia="仿宋"/>
                <w:b/>
                <w:szCs w:val="21"/>
              </w:rPr>
              <w:t>职业资格要求</w:t>
            </w:r>
          </w:p>
        </w:tc>
        <w:tc>
          <w:tcPr>
            <w:tcW w:w="2540" w:type="dxa"/>
            <w:gridSpan w:val="2"/>
            <w:vAlign w:val="center"/>
          </w:tcPr>
          <w:p>
            <w:pPr>
              <w:spacing w:line="0" w:lineRule="atLeast"/>
              <w:rPr>
                <w:rFonts w:ascii="仿宋" w:hAnsi="仿宋" w:eastAsia="仿宋"/>
                <w:b/>
                <w:szCs w:val="21"/>
              </w:rPr>
            </w:pPr>
            <w:r>
              <w:rPr>
                <w:rFonts w:hint="eastAsia" w:ascii="仿宋" w:hAnsi="仿宋" w:eastAsia="仿宋"/>
                <w:b/>
                <w:szCs w:val="21"/>
              </w:rPr>
              <w:t>继续学习专业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trPr>
        <w:tc>
          <w:tcPr>
            <w:tcW w:w="1800" w:type="dxa"/>
            <w:vAlign w:val="center"/>
          </w:tcPr>
          <w:p>
            <w:pPr>
              <w:spacing w:line="0" w:lineRule="atLeast"/>
              <w:rPr>
                <w:rFonts w:ascii="仿宋" w:hAnsi="仿宋" w:eastAsia="仿宋"/>
                <w:szCs w:val="21"/>
              </w:rPr>
            </w:pPr>
            <w:r>
              <w:rPr>
                <w:rFonts w:hint="eastAsia" w:ascii="仿宋" w:hAnsi="仿宋" w:eastAsia="仿宋"/>
                <w:szCs w:val="21"/>
              </w:rPr>
              <w:t>前厅服务与管理</w:t>
            </w:r>
          </w:p>
        </w:tc>
        <w:tc>
          <w:tcPr>
            <w:tcW w:w="1470" w:type="dxa"/>
            <w:vAlign w:val="center"/>
          </w:tcPr>
          <w:p>
            <w:pPr>
              <w:spacing w:line="0" w:lineRule="atLeast"/>
              <w:rPr>
                <w:rFonts w:ascii="仿宋" w:hAnsi="仿宋" w:eastAsia="仿宋"/>
                <w:szCs w:val="21"/>
              </w:rPr>
            </w:pPr>
            <w:r>
              <w:rPr>
                <w:rFonts w:hint="eastAsia" w:ascii="仿宋" w:hAnsi="仿宋" w:eastAsia="仿宋"/>
                <w:szCs w:val="21"/>
              </w:rPr>
              <w:t>前厅服务员</w:t>
            </w:r>
          </w:p>
        </w:tc>
        <w:tc>
          <w:tcPr>
            <w:tcW w:w="2540" w:type="dxa"/>
            <w:vAlign w:val="center"/>
          </w:tcPr>
          <w:p>
            <w:pPr>
              <w:spacing w:line="0" w:lineRule="atLeast"/>
              <w:rPr>
                <w:rFonts w:ascii="仿宋" w:hAnsi="仿宋" w:eastAsia="仿宋"/>
                <w:szCs w:val="21"/>
              </w:rPr>
            </w:pPr>
            <w:r>
              <w:rPr>
                <w:rFonts w:hint="eastAsia" w:ascii="仿宋" w:hAnsi="仿宋" w:eastAsia="仿宋"/>
                <w:szCs w:val="21"/>
              </w:rPr>
              <w:t>前厅服务员（中级）</w:t>
            </w:r>
          </w:p>
        </w:tc>
        <w:tc>
          <w:tcPr>
            <w:tcW w:w="1270" w:type="dxa"/>
            <w:vMerge w:val="restart"/>
            <w:vAlign w:val="center"/>
          </w:tcPr>
          <w:p>
            <w:pPr>
              <w:spacing w:line="0" w:lineRule="atLeast"/>
              <w:rPr>
                <w:rFonts w:ascii="仿宋" w:hAnsi="仿宋" w:eastAsia="仿宋"/>
                <w:szCs w:val="21"/>
              </w:rPr>
            </w:pPr>
            <w:r>
              <w:rPr>
                <w:rFonts w:hint="eastAsia" w:ascii="仿宋" w:hAnsi="仿宋" w:eastAsia="仿宋"/>
                <w:szCs w:val="21"/>
              </w:rPr>
              <w:t>高职：</w:t>
            </w:r>
          </w:p>
          <w:p>
            <w:pPr>
              <w:spacing w:line="0" w:lineRule="atLeast"/>
              <w:rPr>
                <w:rFonts w:ascii="仿宋" w:hAnsi="仿宋" w:eastAsia="仿宋"/>
                <w:szCs w:val="21"/>
              </w:rPr>
            </w:pPr>
            <w:r>
              <w:rPr>
                <w:rFonts w:hint="eastAsia" w:ascii="仿宋" w:hAnsi="仿宋" w:eastAsia="仿宋"/>
                <w:szCs w:val="21"/>
              </w:rPr>
              <w:t>酒店管理</w:t>
            </w:r>
          </w:p>
        </w:tc>
        <w:tc>
          <w:tcPr>
            <w:tcW w:w="1270" w:type="dxa"/>
            <w:vMerge w:val="restart"/>
            <w:vAlign w:val="center"/>
          </w:tcPr>
          <w:p>
            <w:pPr>
              <w:spacing w:line="0" w:lineRule="atLeast"/>
              <w:rPr>
                <w:rFonts w:ascii="仿宋" w:hAnsi="仿宋" w:eastAsia="仿宋"/>
                <w:szCs w:val="21"/>
              </w:rPr>
            </w:pPr>
            <w:r>
              <w:rPr>
                <w:rFonts w:hint="eastAsia" w:ascii="仿宋" w:hAnsi="仿宋" w:eastAsia="仿宋"/>
                <w:szCs w:val="21"/>
              </w:rPr>
              <w:t>本科：</w:t>
            </w:r>
          </w:p>
          <w:p>
            <w:pPr>
              <w:spacing w:line="0" w:lineRule="atLeast"/>
              <w:rPr>
                <w:rFonts w:ascii="仿宋" w:hAnsi="仿宋" w:eastAsia="仿宋"/>
                <w:szCs w:val="21"/>
              </w:rPr>
            </w:pPr>
            <w:r>
              <w:rPr>
                <w:rFonts w:hint="eastAsia" w:ascii="仿宋" w:hAnsi="仿宋" w:eastAsia="仿宋"/>
                <w:szCs w:val="21"/>
              </w:rPr>
              <w:t>旅游管理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800" w:type="dxa"/>
            <w:vAlign w:val="center"/>
          </w:tcPr>
          <w:p>
            <w:pPr>
              <w:spacing w:line="0" w:lineRule="atLeast"/>
              <w:rPr>
                <w:rFonts w:ascii="仿宋" w:hAnsi="仿宋" w:eastAsia="仿宋"/>
                <w:szCs w:val="21"/>
              </w:rPr>
            </w:pPr>
            <w:r>
              <w:rPr>
                <w:rFonts w:hint="eastAsia" w:ascii="仿宋" w:hAnsi="仿宋" w:eastAsia="仿宋"/>
                <w:szCs w:val="21"/>
              </w:rPr>
              <w:t>客房服务与管理</w:t>
            </w:r>
          </w:p>
        </w:tc>
        <w:tc>
          <w:tcPr>
            <w:tcW w:w="1470" w:type="dxa"/>
            <w:vAlign w:val="center"/>
          </w:tcPr>
          <w:p>
            <w:pPr>
              <w:spacing w:line="0" w:lineRule="atLeast"/>
              <w:rPr>
                <w:rFonts w:ascii="仿宋" w:hAnsi="仿宋" w:eastAsia="仿宋"/>
                <w:szCs w:val="21"/>
              </w:rPr>
            </w:pPr>
            <w:r>
              <w:rPr>
                <w:rFonts w:hint="eastAsia" w:ascii="仿宋" w:hAnsi="仿宋" w:eastAsia="仿宋"/>
                <w:szCs w:val="21"/>
              </w:rPr>
              <w:t>客房服务员</w:t>
            </w:r>
          </w:p>
        </w:tc>
        <w:tc>
          <w:tcPr>
            <w:tcW w:w="2540" w:type="dxa"/>
            <w:vAlign w:val="center"/>
          </w:tcPr>
          <w:p>
            <w:pPr>
              <w:spacing w:line="0" w:lineRule="atLeast"/>
              <w:rPr>
                <w:rFonts w:ascii="仿宋" w:hAnsi="仿宋" w:eastAsia="仿宋"/>
                <w:szCs w:val="21"/>
              </w:rPr>
            </w:pPr>
            <w:r>
              <w:rPr>
                <w:rFonts w:hint="eastAsia" w:ascii="仿宋" w:hAnsi="仿宋" w:eastAsia="仿宋"/>
                <w:szCs w:val="21"/>
              </w:rPr>
              <w:t>客房服务员（中级）</w:t>
            </w:r>
          </w:p>
        </w:tc>
        <w:tc>
          <w:tcPr>
            <w:tcW w:w="1270" w:type="dxa"/>
            <w:vMerge w:val="continue"/>
            <w:vAlign w:val="center"/>
          </w:tcPr>
          <w:p>
            <w:pPr>
              <w:spacing w:line="0" w:lineRule="atLeast"/>
              <w:rPr>
                <w:rFonts w:ascii="仿宋" w:hAnsi="仿宋" w:eastAsia="仿宋"/>
                <w:szCs w:val="21"/>
              </w:rPr>
            </w:pPr>
          </w:p>
        </w:tc>
        <w:tc>
          <w:tcPr>
            <w:tcW w:w="1270" w:type="dxa"/>
            <w:vMerge w:val="continue"/>
            <w:vAlign w:val="center"/>
          </w:tcPr>
          <w:p>
            <w:pPr>
              <w:spacing w:line="0" w:lineRule="atLeas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trPr>
        <w:tc>
          <w:tcPr>
            <w:tcW w:w="1800" w:type="dxa"/>
            <w:vAlign w:val="center"/>
          </w:tcPr>
          <w:p>
            <w:pPr>
              <w:spacing w:line="0" w:lineRule="atLeast"/>
              <w:rPr>
                <w:rFonts w:ascii="仿宋" w:hAnsi="仿宋" w:eastAsia="仿宋"/>
                <w:szCs w:val="21"/>
              </w:rPr>
            </w:pPr>
            <w:r>
              <w:rPr>
                <w:rFonts w:hint="eastAsia" w:ascii="仿宋" w:hAnsi="仿宋" w:eastAsia="仿宋"/>
                <w:szCs w:val="21"/>
              </w:rPr>
              <w:t>餐饮服务与管理</w:t>
            </w:r>
          </w:p>
        </w:tc>
        <w:tc>
          <w:tcPr>
            <w:tcW w:w="1470" w:type="dxa"/>
            <w:vAlign w:val="center"/>
          </w:tcPr>
          <w:p>
            <w:pPr>
              <w:tabs>
                <w:tab w:val="left" w:pos="540"/>
              </w:tabs>
              <w:spacing w:line="0" w:lineRule="atLeast"/>
              <w:rPr>
                <w:rFonts w:ascii="仿宋" w:hAnsi="仿宋" w:eastAsia="仿宋"/>
                <w:szCs w:val="21"/>
              </w:rPr>
            </w:pPr>
            <w:r>
              <w:rPr>
                <w:rFonts w:hint="eastAsia" w:ascii="仿宋" w:hAnsi="仿宋" w:eastAsia="仿宋"/>
                <w:szCs w:val="21"/>
              </w:rPr>
              <w:t>餐厅服务员</w:t>
            </w:r>
          </w:p>
        </w:tc>
        <w:tc>
          <w:tcPr>
            <w:tcW w:w="2540" w:type="dxa"/>
            <w:vAlign w:val="center"/>
          </w:tcPr>
          <w:p>
            <w:pPr>
              <w:spacing w:line="0" w:lineRule="atLeast"/>
              <w:rPr>
                <w:rFonts w:ascii="仿宋" w:hAnsi="仿宋" w:eastAsia="仿宋"/>
                <w:szCs w:val="21"/>
              </w:rPr>
            </w:pPr>
            <w:r>
              <w:rPr>
                <w:rFonts w:hint="eastAsia" w:ascii="仿宋" w:hAnsi="仿宋" w:eastAsia="仿宋"/>
                <w:szCs w:val="21"/>
              </w:rPr>
              <w:t>餐厅服务员（中级）</w:t>
            </w:r>
          </w:p>
        </w:tc>
        <w:tc>
          <w:tcPr>
            <w:tcW w:w="1270" w:type="dxa"/>
            <w:vMerge w:val="continue"/>
            <w:vAlign w:val="center"/>
          </w:tcPr>
          <w:p>
            <w:pPr>
              <w:spacing w:line="0" w:lineRule="atLeast"/>
              <w:rPr>
                <w:rFonts w:ascii="仿宋" w:hAnsi="仿宋" w:eastAsia="仿宋"/>
                <w:szCs w:val="21"/>
              </w:rPr>
            </w:pPr>
          </w:p>
        </w:tc>
        <w:tc>
          <w:tcPr>
            <w:tcW w:w="1270" w:type="dxa"/>
            <w:vMerge w:val="continue"/>
            <w:vAlign w:val="center"/>
          </w:tcPr>
          <w:p>
            <w:pPr>
              <w:spacing w:line="0" w:lineRule="atLeast"/>
              <w:rPr>
                <w:rFonts w:ascii="仿宋" w:hAnsi="仿宋" w:eastAsia="仿宋"/>
                <w:szCs w:val="21"/>
              </w:rPr>
            </w:pPr>
          </w:p>
        </w:tc>
      </w:tr>
    </w:tbl>
    <w:p>
      <w:pPr>
        <w:ind w:firstLine="570"/>
        <w:rPr>
          <w:rFonts w:ascii="仿宋" w:hAnsi="仿宋" w:eastAsia="仿宋"/>
          <w:szCs w:val="21"/>
        </w:rPr>
      </w:pPr>
      <w:r>
        <w:rPr>
          <w:rFonts w:hint="eastAsia" w:ascii="仿宋" w:hAnsi="仿宋" w:eastAsia="仿宋"/>
          <w:szCs w:val="21"/>
        </w:rPr>
        <w:t>注：必选餐厅服务员（中级），任选另几个工种获取职业资格证书。</w:t>
      </w:r>
    </w:p>
    <w:p>
      <w:pPr>
        <w:spacing w:line="400" w:lineRule="exact"/>
        <w:ind w:firstLine="482" w:firstLineChars="200"/>
        <w:rPr>
          <w:rFonts w:ascii="宋体" w:hAnsi="宋体" w:cs="仿宋"/>
          <w:b/>
          <w:sz w:val="24"/>
        </w:rPr>
      </w:pPr>
      <w:r>
        <w:rPr>
          <w:rFonts w:hint="eastAsia" w:ascii="宋体" w:hAnsi="宋体" w:cs="仿宋"/>
          <w:b/>
          <w:sz w:val="24"/>
        </w:rPr>
        <w:t>五、培养规格</w:t>
      </w:r>
    </w:p>
    <w:p>
      <w:pPr>
        <w:spacing w:line="400" w:lineRule="exact"/>
        <w:ind w:firstLine="241" w:firstLineChars="100"/>
        <w:rPr>
          <w:rFonts w:asciiTheme="minorEastAsia" w:hAnsiTheme="minorEastAsia" w:cstheme="minorEastAsia"/>
          <w:b/>
          <w:sz w:val="24"/>
          <w:szCs w:val="24"/>
        </w:rPr>
      </w:pPr>
      <w:r>
        <w:rPr>
          <w:rFonts w:hint="eastAsia" w:asciiTheme="minorEastAsia" w:hAnsiTheme="minorEastAsia" w:cstheme="minorEastAsia"/>
          <w:b/>
          <w:sz w:val="24"/>
          <w:szCs w:val="24"/>
        </w:rPr>
        <w:t>（一）综合素质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1.具有良好的道德品质、职业素养。</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2.具有健康的身体素质和心理素质。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3.具有良好的责任心、进取心和坚强的意志。</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4.具有良好的服务、竞争和创新意识。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5.具有良好的人际交往和团队协作能力。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6.具有良好的书面表达和口头表达能力。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7.具有良好的人文素养和继续学习的能力。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8.具备计算机操作能力，能熟练使用办公软件和办公自动化设备。</w:t>
      </w:r>
    </w:p>
    <w:p>
      <w:pPr>
        <w:pStyle w:val="8"/>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9.具备使用外语进行接待服务和业务沟通的能力。</w:t>
      </w:r>
    </w:p>
    <w:p>
      <w:pPr>
        <w:spacing w:line="400" w:lineRule="exact"/>
        <w:ind w:firstLine="241" w:firstLineChars="100"/>
        <w:rPr>
          <w:rFonts w:asciiTheme="minorEastAsia" w:hAnsiTheme="minorEastAsia" w:cstheme="minorEastAsia"/>
          <w:b/>
          <w:sz w:val="24"/>
          <w:szCs w:val="24"/>
        </w:rPr>
      </w:pPr>
      <w:r>
        <w:rPr>
          <w:rFonts w:hint="eastAsia" w:asciiTheme="minorEastAsia" w:hAnsiTheme="minorEastAsia" w:cstheme="minorEastAsia"/>
          <w:b/>
          <w:sz w:val="24"/>
          <w:szCs w:val="24"/>
        </w:rPr>
        <w:t>（二）职业能力（职业能力分析见附录）</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1.行业通用能力：</w:t>
      </w:r>
    </w:p>
    <w:p>
      <w:pPr>
        <w:spacing w:line="400" w:lineRule="exact"/>
        <w:ind w:left="479" w:leftChars="228"/>
        <w:rPr>
          <w:rFonts w:asciiTheme="minorEastAsia" w:hAnsiTheme="minorEastAsia" w:cstheme="minorEastAsia"/>
          <w:sz w:val="24"/>
          <w:szCs w:val="24"/>
        </w:rPr>
      </w:pPr>
      <w:r>
        <w:rPr>
          <w:rFonts w:hint="eastAsia" w:asciiTheme="minorEastAsia" w:hAnsiTheme="minorEastAsia" w:cstheme="minorEastAsia"/>
          <w:sz w:val="24"/>
          <w:szCs w:val="24"/>
        </w:rPr>
        <w:t>（1）服务接待能力：掌握酒店服务的基本原则、程序和方法；具备酒店服务的技能和技巧；具备一定的基层管理能力。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（2）人际沟通能力：具备良好的语言和书面表达能力；具备良好的沟通能力；能够熟练运用普通话、外语对客服务；能够恰当处理客我关系和日常酒店人际关系。</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（3）营销策划能力：具备酒店全员营销意识和酒店形象意识；能对酒店产品供应和顾客需求迅速反应；具备一定的策划和促销技能。</w:t>
      </w:r>
    </w:p>
    <w:p>
      <w:pPr>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2.职业特定能力：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（1）前厅服务：具备客房预订能力；具备提供总台接待服务的能力；具备提供前台礼宾服务的能力；具备客户关系维护的能力；具备总机服务的能力；具备提供商务服务的能力；具备提供行政楼层服务的能力。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（2）客房服务：能进行现代酒店客房服务、清洁等工作；具备一定的客房部基层管理工作能力；具备一定的饭店市场客房部运营的调研与分析能力。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（3）餐厅服务：具备中餐的零点服务、宴会服务能力；具备西餐的零点服务、宴会服务能力；具备自助餐服务的能力；具备酒吧服务的能力；具备会议服务的能力；具备一定的餐务管理能力。</w:t>
      </w:r>
    </w:p>
    <w:p>
      <w:pPr>
        <w:widowControl/>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（4）会展服务：</w:t>
      </w:r>
      <w:r>
        <w:rPr>
          <w:rFonts w:hint="eastAsia" w:asciiTheme="minorEastAsia" w:hAnsiTheme="minorEastAsia" w:cstheme="minorEastAsia"/>
          <w:kern w:val="0"/>
          <w:sz w:val="24"/>
          <w:szCs w:val="24"/>
        </w:rPr>
        <w:t>具备酒店会展设施设备的示范能力；具备会展服务指导的能力；</w:t>
      </w:r>
      <w:r>
        <w:rPr>
          <w:rFonts w:hint="eastAsia" w:asciiTheme="minorEastAsia" w:hAnsiTheme="minorEastAsia" w:cstheme="minorEastAsia"/>
          <w:sz w:val="24"/>
          <w:szCs w:val="24"/>
        </w:rPr>
        <w:t>具备一定酒店会议的推销能力；具备安全事故预防处理的能力。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3.跨行业职业能力：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（1）具有适应岗位变化的能力。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（2）具有突发事件应变和解决的能力。</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（3）具有企业管理及生产现场管理的基础能力。</w:t>
      </w:r>
    </w:p>
    <w:p>
      <w:pPr>
        <w:spacing w:line="400" w:lineRule="exact"/>
        <w:ind w:firstLine="480" w:firstLineChars="200"/>
        <w:rPr>
          <w:rFonts w:asciiTheme="minorEastAsia" w:hAnsiTheme="minorEastAsia" w:cstheme="minorEastAsia"/>
          <w:b/>
          <w:sz w:val="24"/>
          <w:szCs w:val="24"/>
        </w:rPr>
      </w:pPr>
      <w:r>
        <w:rPr>
          <w:rFonts w:hint="eastAsia" w:asciiTheme="minorEastAsia" w:hAnsiTheme="minorEastAsia" w:cstheme="minorEastAsia"/>
          <w:sz w:val="24"/>
          <w:szCs w:val="24"/>
        </w:rPr>
        <w:t>（4）具有创新和创业的基础能力。</w:t>
      </w: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ind w:firstLine="482" w:firstLineChars="200"/>
        <w:rPr>
          <w:rFonts w:asciiTheme="minorEastAsia" w:hAnsiTheme="minorEastAsia" w:cstheme="minorEastAsia"/>
          <w:b/>
          <w:sz w:val="24"/>
          <w:szCs w:val="24"/>
        </w:rPr>
      </w:pPr>
    </w:p>
    <w:p>
      <w:pPr>
        <w:spacing w:line="400" w:lineRule="exact"/>
        <w:rPr>
          <w:rFonts w:asciiTheme="minorEastAsia" w:hAnsiTheme="minorEastAsia" w:cstheme="minorEastAsia"/>
          <w:b/>
          <w:sz w:val="24"/>
          <w:szCs w:val="24"/>
        </w:rPr>
      </w:pPr>
      <w:r>
        <w:rPr>
          <w:rFonts w:hint="eastAsia" w:asciiTheme="minorEastAsia" w:hAnsiTheme="minorEastAsia" w:cstheme="minorEastAsia"/>
          <w:b/>
          <w:sz w:val="24"/>
          <w:szCs w:val="24"/>
        </w:rPr>
        <w:t>六、课程结构及教学时间分配</w:t>
      </w:r>
    </w:p>
    <w:p>
      <w:pPr>
        <w:spacing w:line="400" w:lineRule="exact"/>
        <w:ind w:firstLine="422" w:firstLineChars="200"/>
        <w:rPr>
          <w:rFonts w:ascii="仿宋" w:hAnsi="仿宋" w:eastAsia="仿宋"/>
          <w:b/>
          <w:szCs w:val="21"/>
        </w:rPr>
      </w:pPr>
      <w:r>
        <w:rPr>
          <w:rFonts w:hint="eastAsia" w:ascii="仿宋" w:hAnsi="仿宋" w:eastAsia="仿宋"/>
          <w:b/>
          <w:szCs w:val="21"/>
        </w:rPr>
        <w:t>（一）课程结构</w:t>
      </w:r>
    </w:p>
    <w:p>
      <w:pPr>
        <w:spacing w:line="400" w:lineRule="exact"/>
        <w:rPr>
          <w:rFonts w:ascii="仿宋" w:hAnsi="仿宋" w:eastAsia="仿宋"/>
          <w:szCs w:val="21"/>
        </w:rPr>
      </w:pPr>
      <w:r>
        <w:rPr>
          <w:rFonts w:hint="eastAsia" w:ascii="仿宋" w:hAnsi="仿宋" w:eastAsia="仿宋"/>
          <w:szCs w:val="21"/>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116840</wp:posOffset>
                </wp:positionV>
                <wp:extent cx="5600700" cy="2298065"/>
                <wp:effectExtent l="4445" t="4445" r="14605" b="21590"/>
                <wp:wrapNone/>
                <wp:docPr id="56" name="组合 56"/>
                <wp:cNvGraphicFramePr/>
                <a:graphic xmlns:a="http://schemas.openxmlformats.org/drawingml/2006/main">
                  <a:graphicData uri="http://schemas.microsoft.com/office/word/2010/wordprocessingGroup">
                    <wpg:wgp>
                      <wpg:cNvGrpSpPr/>
                      <wpg:grpSpPr>
                        <a:xfrm>
                          <a:off x="0" y="0"/>
                          <a:ext cx="5600700" cy="2298065"/>
                          <a:chOff x="0" y="0"/>
                          <a:chExt cx="8820" cy="3619"/>
                        </a:xfrm>
                      </wpg:grpSpPr>
                      <wps:wsp>
                        <wps:cNvPr id="1" name="直接连接符 1"/>
                        <wps:cNvCnPr/>
                        <wps:spPr>
                          <a:xfrm>
                            <a:off x="1080" y="780"/>
                            <a:ext cx="360" cy="0"/>
                          </a:xfrm>
                          <a:prstGeom prst="line">
                            <a:avLst/>
                          </a:prstGeom>
                          <a:ln w="9525" cap="flat" cmpd="sng">
                            <a:solidFill>
                              <a:srgbClr val="000000"/>
                            </a:solidFill>
                            <a:prstDash val="solid"/>
                            <a:headEnd type="none" w="med" len="med"/>
                            <a:tailEnd type="triangle" w="med" len="med"/>
                          </a:ln>
                        </wps:spPr>
                        <wps:bodyPr/>
                      </wps:wsp>
                      <wps:wsp>
                        <wps:cNvPr id="2" name="文本框 2"/>
                        <wps:cNvSpPr txBox="1"/>
                        <wps:spPr>
                          <a:xfrm>
                            <a:off x="1440" y="0"/>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必</w:t>
                              </w:r>
                            </w:p>
                            <w:p>
                              <w:pPr>
                                <w:rPr>
                                  <w:sz w:val="18"/>
                                  <w:szCs w:val="18"/>
                                </w:rPr>
                              </w:pPr>
                              <w:r>
                                <w:rPr>
                                  <w:rFonts w:hint="eastAsia"/>
                                  <w:sz w:val="18"/>
                                  <w:szCs w:val="18"/>
                                </w:rPr>
                                <w:t>修</w:t>
                              </w:r>
                            </w:p>
                            <w:p>
                              <w:pPr>
                                <w:rPr>
                                  <w:sz w:val="18"/>
                                  <w:szCs w:val="18"/>
                                </w:rPr>
                              </w:pPr>
                              <w:r>
                                <w:rPr>
                                  <w:rFonts w:hint="eastAsia"/>
                                  <w:sz w:val="18"/>
                                  <w:szCs w:val="18"/>
                                </w:rPr>
                                <w:t>课</w:t>
                              </w:r>
                            </w:p>
                            <w:p>
                              <w:pPr>
                                <w:rPr>
                                  <w:sz w:val="18"/>
                                  <w:szCs w:val="18"/>
                                </w:rPr>
                              </w:pPr>
                              <w:r>
                                <w:rPr>
                                  <w:rFonts w:hint="eastAsia"/>
                                  <w:sz w:val="18"/>
                                  <w:szCs w:val="18"/>
                                </w:rPr>
                                <w:t>程</w:t>
                              </w:r>
                            </w:p>
                            <w:p>
                              <w:pPr>
                                <w:ind w:firstLine="120" w:firstLineChars="50"/>
                                <w:rPr>
                                  <w:sz w:val="24"/>
                                </w:rPr>
                              </w:pPr>
                            </w:p>
                          </w:txbxContent>
                        </wps:txbx>
                        <wps:bodyPr upright="1"/>
                      </wps:wsp>
                      <wps:wsp>
                        <wps:cNvPr id="42" name="文本框 42"/>
                        <wps:cNvSpPr txBox="1"/>
                        <wps:spPr>
                          <a:xfrm>
                            <a:off x="1440" y="2204"/>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选</w:t>
                              </w:r>
                            </w:p>
                            <w:p>
                              <w:pPr>
                                <w:rPr>
                                  <w:sz w:val="18"/>
                                  <w:szCs w:val="18"/>
                                </w:rPr>
                              </w:pPr>
                              <w:r>
                                <w:rPr>
                                  <w:rFonts w:hint="eastAsia"/>
                                  <w:sz w:val="18"/>
                                  <w:szCs w:val="18"/>
                                </w:rPr>
                                <w:t>修</w:t>
                              </w:r>
                            </w:p>
                            <w:p>
                              <w:pPr>
                                <w:rPr>
                                  <w:sz w:val="18"/>
                                  <w:szCs w:val="18"/>
                                </w:rPr>
                              </w:pPr>
                              <w:r>
                                <w:rPr>
                                  <w:rFonts w:hint="eastAsia"/>
                                  <w:sz w:val="18"/>
                                  <w:szCs w:val="18"/>
                                </w:rPr>
                                <w:t>课程</w:t>
                              </w:r>
                            </w:p>
                            <w:p>
                              <w:pPr>
                                <w:ind w:left="240" w:leftChars="57" w:hanging="120" w:hangingChars="50"/>
                                <w:rPr>
                                  <w:rFonts w:ascii="宋体" w:hAnsi="宋体"/>
                                  <w:sz w:val="24"/>
                                </w:rPr>
                              </w:pPr>
                            </w:p>
                          </w:txbxContent>
                        </wps:txbx>
                        <wps:bodyPr upright="1"/>
                      </wps:wsp>
                      <wps:wsp>
                        <wps:cNvPr id="43" name="文本框 43"/>
                        <wps:cNvSpPr txBox="1"/>
                        <wps:spPr>
                          <a:xfrm>
                            <a:off x="3600" y="0"/>
                            <a:ext cx="522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80" w:hanging="1080" w:hangingChars="600"/>
                                <w:rPr>
                                  <w:rFonts w:ascii="宋体" w:hAnsi="宋体"/>
                                  <w:sz w:val="18"/>
                                  <w:szCs w:val="18"/>
                                </w:rPr>
                              </w:pPr>
                              <w:r>
                                <w:rPr>
                                  <w:rFonts w:hint="eastAsia" w:ascii="宋体" w:hAnsi="宋体"/>
                                  <w:sz w:val="18"/>
                                  <w:szCs w:val="18"/>
                                </w:rPr>
                                <w:t>思政课程：1.职业生涯规划2.职业道德与法律3.经济政治与社会4.哲学与人生</w:t>
                              </w:r>
                            </w:p>
                            <w:p>
                              <w:pPr>
                                <w:ind w:left="1080" w:hanging="1080" w:hangingChars="600"/>
                                <w:rPr>
                                  <w:rFonts w:ascii="宋体" w:hAnsi="宋体"/>
                                  <w:sz w:val="18"/>
                                  <w:szCs w:val="18"/>
                                </w:rPr>
                              </w:pPr>
                              <w:r>
                                <w:rPr>
                                  <w:rFonts w:hint="eastAsia" w:ascii="宋体" w:hAnsi="宋体"/>
                                  <w:sz w:val="18"/>
                                  <w:szCs w:val="18"/>
                                </w:rPr>
                                <w:t>文化课程：1.语文2.数学3.英语4.信息技术5.体育</w:t>
                              </w:r>
                            </w:p>
                            <w:p>
                              <w:pPr>
                                <w:ind w:firstLine="1080" w:firstLineChars="600"/>
                                <w:rPr>
                                  <w:rFonts w:ascii="宋体" w:hAnsi="宋体"/>
                                  <w:sz w:val="18"/>
                                  <w:szCs w:val="18"/>
                                </w:rPr>
                              </w:pPr>
                              <w:r>
                                <w:rPr>
                                  <w:rFonts w:hint="eastAsia" w:ascii="宋体" w:hAnsi="宋体"/>
                                  <w:sz w:val="18"/>
                                  <w:szCs w:val="18"/>
                                </w:rPr>
                                <w:t>与健康6.艺术(音乐）7.历史8.劳动教育</w:t>
                              </w:r>
                            </w:p>
                          </w:txbxContent>
                        </wps:txbx>
                        <wps:bodyPr upright="1"/>
                      </wps:wsp>
                      <wps:wsp>
                        <wps:cNvPr id="44" name="直接连接符 44"/>
                        <wps:cNvCnPr/>
                        <wps:spPr>
                          <a:xfrm>
                            <a:off x="1080" y="2964"/>
                            <a:ext cx="360" cy="0"/>
                          </a:xfrm>
                          <a:prstGeom prst="line">
                            <a:avLst/>
                          </a:prstGeom>
                          <a:ln w="9525" cap="flat" cmpd="sng">
                            <a:solidFill>
                              <a:srgbClr val="000000"/>
                            </a:solidFill>
                            <a:prstDash val="solid"/>
                            <a:headEnd type="none" w="med" len="med"/>
                            <a:tailEnd type="triangle" w="med" len="med"/>
                          </a:ln>
                        </wps:spPr>
                        <wps:bodyPr/>
                      </wps:wsp>
                      <wps:wsp>
                        <wps:cNvPr id="45" name="直接连接符 45"/>
                        <wps:cNvCnPr/>
                        <wps:spPr>
                          <a:xfrm>
                            <a:off x="1080" y="780"/>
                            <a:ext cx="0" cy="2184"/>
                          </a:xfrm>
                          <a:prstGeom prst="line">
                            <a:avLst/>
                          </a:prstGeom>
                          <a:ln w="9525" cap="flat" cmpd="sng">
                            <a:solidFill>
                              <a:srgbClr val="000000"/>
                            </a:solidFill>
                            <a:prstDash val="solid"/>
                            <a:headEnd type="none" w="med" len="med"/>
                            <a:tailEnd type="none" w="med" len="med"/>
                          </a:ln>
                        </wps:spPr>
                        <wps:bodyPr/>
                      </wps:wsp>
                      <wps:wsp>
                        <wps:cNvPr id="46" name="文本框 46"/>
                        <wps:cNvSpPr txBox="1"/>
                        <wps:spPr>
                          <a:xfrm>
                            <a:off x="0" y="928"/>
                            <a:ext cx="720" cy="20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rFonts w:ascii="宋体" w:hAnsi="宋体"/>
                                  <w:sz w:val="18"/>
                                  <w:szCs w:val="18"/>
                                </w:rPr>
                              </w:pPr>
                              <w:r>
                                <w:rPr>
                                  <w:rFonts w:hint="eastAsia" w:ascii="宋体" w:hAnsi="宋体"/>
                                  <w:sz w:val="18"/>
                                  <w:szCs w:val="18"/>
                                </w:rPr>
                                <w:t xml:space="preserve">公 </w:t>
                              </w:r>
                            </w:p>
                            <w:p>
                              <w:pPr>
                                <w:ind w:firstLine="90" w:firstLineChars="50"/>
                                <w:rPr>
                                  <w:rFonts w:ascii="宋体" w:hAnsi="宋体"/>
                                  <w:sz w:val="18"/>
                                  <w:szCs w:val="18"/>
                                </w:rPr>
                              </w:pPr>
                              <w:r>
                                <w:rPr>
                                  <w:rFonts w:hint="eastAsia" w:ascii="宋体" w:hAnsi="宋体"/>
                                  <w:sz w:val="18"/>
                                  <w:szCs w:val="18"/>
                                </w:rPr>
                                <w:t xml:space="preserve">共 </w:t>
                              </w:r>
                            </w:p>
                            <w:p>
                              <w:pPr>
                                <w:ind w:firstLine="90" w:firstLineChars="50"/>
                                <w:rPr>
                                  <w:rFonts w:ascii="宋体" w:hAnsi="宋体"/>
                                  <w:sz w:val="18"/>
                                  <w:szCs w:val="18"/>
                                </w:rPr>
                              </w:pPr>
                              <w:r>
                                <w:rPr>
                                  <w:rFonts w:hint="eastAsia" w:ascii="宋体" w:hAnsi="宋体"/>
                                  <w:sz w:val="18"/>
                                  <w:szCs w:val="18"/>
                                </w:rPr>
                                <w:t xml:space="preserve">基 </w:t>
                              </w:r>
                            </w:p>
                            <w:p>
                              <w:pPr>
                                <w:ind w:firstLine="90" w:firstLineChars="50"/>
                                <w:rPr>
                                  <w:rFonts w:ascii="宋体" w:hAnsi="宋体"/>
                                  <w:sz w:val="18"/>
                                  <w:szCs w:val="18"/>
                                </w:rPr>
                              </w:pPr>
                              <w:r>
                                <w:rPr>
                                  <w:rFonts w:hint="eastAsia" w:ascii="宋体" w:hAnsi="宋体"/>
                                  <w:sz w:val="18"/>
                                  <w:szCs w:val="18"/>
                                </w:rPr>
                                <w:t>础</w:t>
                              </w:r>
                            </w:p>
                            <w:p>
                              <w:pPr>
                                <w:ind w:firstLine="90" w:firstLineChars="50"/>
                                <w:rPr>
                                  <w:rFonts w:ascii="宋体" w:hAnsi="宋体"/>
                                  <w:sz w:val="18"/>
                                  <w:szCs w:val="18"/>
                                </w:rPr>
                              </w:pPr>
                              <w:r>
                                <w:rPr>
                                  <w:rFonts w:hint="eastAsia" w:ascii="宋体" w:hAnsi="宋体"/>
                                  <w:sz w:val="18"/>
                                  <w:szCs w:val="18"/>
                                </w:rPr>
                                <w:t xml:space="preserve">课 </w:t>
                              </w:r>
                            </w:p>
                            <w:p>
                              <w:pPr>
                                <w:ind w:firstLine="90" w:firstLineChars="50"/>
                                <w:rPr>
                                  <w:rFonts w:ascii="宋体" w:hAnsi="宋体"/>
                                  <w:sz w:val="18"/>
                                  <w:szCs w:val="18"/>
                                </w:rPr>
                              </w:pPr>
                              <w:r>
                                <w:rPr>
                                  <w:rFonts w:hint="eastAsia" w:ascii="宋体" w:hAnsi="宋体"/>
                                  <w:sz w:val="18"/>
                                  <w:szCs w:val="18"/>
                                </w:rPr>
                                <w:t>程</w:t>
                              </w:r>
                            </w:p>
                            <w:p>
                              <w:pPr>
                                <w:rPr>
                                  <w:szCs w:val="21"/>
                                </w:rPr>
                              </w:pPr>
                            </w:p>
                          </w:txbxContent>
                        </wps:txbx>
                        <wps:bodyPr upright="1"/>
                      </wps:wsp>
                      <wps:wsp>
                        <wps:cNvPr id="47" name="直接连接符 47"/>
                        <wps:cNvCnPr/>
                        <wps:spPr>
                          <a:xfrm>
                            <a:off x="1980" y="2808"/>
                            <a:ext cx="360" cy="0"/>
                          </a:xfrm>
                          <a:prstGeom prst="line">
                            <a:avLst/>
                          </a:prstGeom>
                          <a:ln w="9525" cap="flat" cmpd="sng">
                            <a:solidFill>
                              <a:srgbClr val="000000"/>
                            </a:solidFill>
                            <a:prstDash val="solid"/>
                            <a:headEnd type="none" w="med" len="med"/>
                            <a:tailEnd type="triangle" w="med" len="med"/>
                          </a:ln>
                        </wps:spPr>
                        <wps:bodyPr/>
                      </wps:wsp>
                      <wps:wsp>
                        <wps:cNvPr id="48" name="直接连接符 48"/>
                        <wps:cNvCnPr/>
                        <wps:spPr>
                          <a:xfrm>
                            <a:off x="2340" y="2028"/>
                            <a:ext cx="0" cy="1248"/>
                          </a:xfrm>
                          <a:prstGeom prst="line">
                            <a:avLst/>
                          </a:prstGeom>
                          <a:ln w="9525" cap="flat" cmpd="sng">
                            <a:solidFill>
                              <a:srgbClr val="000000"/>
                            </a:solidFill>
                            <a:prstDash val="solid"/>
                            <a:headEnd type="none" w="med" len="med"/>
                            <a:tailEnd type="none" w="med" len="med"/>
                          </a:ln>
                        </wps:spPr>
                        <wps:bodyPr/>
                      </wps:wsp>
                      <wps:wsp>
                        <wps:cNvPr id="49" name="直接连接符 49"/>
                        <wps:cNvCnPr/>
                        <wps:spPr>
                          <a:xfrm>
                            <a:off x="2340" y="2028"/>
                            <a:ext cx="360" cy="1"/>
                          </a:xfrm>
                          <a:prstGeom prst="line">
                            <a:avLst/>
                          </a:prstGeom>
                          <a:ln w="9525" cap="flat" cmpd="sng">
                            <a:solidFill>
                              <a:srgbClr val="000000"/>
                            </a:solidFill>
                            <a:prstDash val="solid"/>
                            <a:headEnd type="none" w="med" len="med"/>
                            <a:tailEnd type="triangle" w="med" len="med"/>
                          </a:ln>
                        </wps:spPr>
                        <wps:bodyPr/>
                      </wps:wsp>
                      <wps:wsp>
                        <wps:cNvPr id="50" name="直接连接符 50"/>
                        <wps:cNvCnPr/>
                        <wps:spPr>
                          <a:xfrm>
                            <a:off x="2340" y="3276"/>
                            <a:ext cx="360" cy="1"/>
                          </a:xfrm>
                          <a:prstGeom prst="line">
                            <a:avLst/>
                          </a:prstGeom>
                          <a:ln w="9525" cap="flat" cmpd="sng">
                            <a:solidFill>
                              <a:srgbClr val="000000"/>
                            </a:solidFill>
                            <a:prstDash val="solid"/>
                            <a:headEnd type="none" w="med" len="med"/>
                            <a:tailEnd type="triangle" w="med" len="med"/>
                          </a:ln>
                        </wps:spPr>
                        <wps:bodyPr/>
                      </wps:wsp>
                      <wps:wsp>
                        <wps:cNvPr id="51" name="文本框 51"/>
                        <wps:cNvSpPr txBox="1"/>
                        <wps:spPr>
                          <a:xfrm>
                            <a:off x="2700" y="1872"/>
                            <a:ext cx="540" cy="6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任</w:t>
                              </w:r>
                            </w:p>
                            <w:p>
                              <w:pPr>
                                <w:rPr>
                                  <w:sz w:val="18"/>
                                  <w:szCs w:val="18"/>
                                </w:rPr>
                              </w:pPr>
                              <w:r>
                                <w:rPr>
                                  <w:rFonts w:hint="eastAsia"/>
                                  <w:sz w:val="18"/>
                                  <w:szCs w:val="18"/>
                                </w:rPr>
                                <w:t>选</w:t>
                              </w:r>
                            </w:p>
                          </w:txbxContent>
                        </wps:txbx>
                        <wps:bodyPr upright="1"/>
                      </wps:wsp>
                      <wps:wsp>
                        <wps:cNvPr id="52" name="文本框 52"/>
                        <wps:cNvSpPr txBox="1"/>
                        <wps:spPr>
                          <a:xfrm>
                            <a:off x="3600" y="1872"/>
                            <a:ext cx="5220" cy="5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sz w:val="18"/>
                                  <w:szCs w:val="18"/>
                                </w:rPr>
                              </w:pPr>
                              <w:r>
                                <w:rPr>
                                  <w:rFonts w:hint="eastAsia"/>
                                  <w:sz w:val="18"/>
                                  <w:szCs w:val="18"/>
                                </w:rPr>
                                <w:t>普通话2、民族民俗</w:t>
                              </w:r>
                            </w:p>
                          </w:txbxContent>
                        </wps:txbx>
                        <wps:bodyPr upright="1"/>
                      </wps:wsp>
                      <wps:wsp>
                        <wps:cNvPr id="53" name="文本框 53"/>
                        <wps:cNvSpPr txBox="1"/>
                        <wps:spPr>
                          <a:xfrm>
                            <a:off x="2700" y="2808"/>
                            <a:ext cx="540" cy="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限</w:t>
                              </w:r>
                            </w:p>
                            <w:p>
                              <w:pPr>
                                <w:rPr>
                                  <w:sz w:val="18"/>
                                  <w:szCs w:val="18"/>
                                </w:rPr>
                              </w:pPr>
                              <w:r>
                                <w:rPr>
                                  <w:rFonts w:hint="eastAsia"/>
                                  <w:sz w:val="18"/>
                                  <w:szCs w:val="18"/>
                                </w:rPr>
                                <w:t>选</w:t>
                              </w:r>
                            </w:p>
                          </w:txbxContent>
                        </wps:txbx>
                        <wps:bodyPr upright="1"/>
                      </wps:wsp>
                      <wps:wsp>
                        <wps:cNvPr id="54" name="文本框 54"/>
                        <wps:cNvSpPr txBox="1"/>
                        <wps:spPr>
                          <a:xfrm>
                            <a:off x="3600" y="2808"/>
                            <a:ext cx="52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ascii="宋体" w:hAnsi="宋体"/>
                                  <w:sz w:val="18"/>
                                  <w:szCs w:val="18"/>
                                </w:rPr>
                                <w:t>1.中华优秀传统文化2.就业与创业指导3</w:t>
                              </w:r>
                              <w:r>
                                <w:rPr>
                                  <w:rFonts w:hint="eastAsia"/>
                                  <w:sz w:val="18"/>
                                  <w:szCs w:val="18"/>
                                </w:rPr>
                                <w:t>、</w:t>
                              </w:r>
                              <w:r>
                                <w:rPr>
                                  <w:rFonts w:hint="eastAsia" w:ascii="宋体" w:hAnsi="宋体"/>
                                  <w:sz w:val="18"/>
                                  <w:szCs w:val="18"/>
                                </w:rPr>
                                <w:t>心理健康</w:t>
                              </w:r>
                            </w:p>
                          </w:txbxContent>
                        </wps:txbx>
                        <wps:bodyPr upright="1"/>
                      </wps:wsp>
                      <wps:wsp>
                        <wps:cNvPr id="55" name="直接连接符 55"/>
                        <wps:cNvCnPr/>
                        <wps:spPr>
                          <a:xfrm>
                            <a:off x="720" y="1580"/>
                            <a:ext cx="360"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0pt;margin-top:9.2pt;height:180.95pt;width:441pt;z-index:251661312;mso-width-relative:page;mso-height-relative:page;" coordsize="8820,3619" o:gfxdata="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DpCK4a&#10;1wAAAAcBAAAPAAAAAAAAAAEAIAAAACIAAABkcnMvZG93bnJldi54bWxQSwECFAAUAAAACACHTuJA&#10;4j4PKJUEAADTJQAADgAAAAAAAAABACAAAAAmAQAAZHJzL2Uyb0RvYy54bWxQSwUGAAAAAAYABgBZ&#10;AQAALQgAAAAA&#10;">
                <o:lock v:ext="edit" aspectratio="f"/>
                <v:line id="_x0000_s1026" o:spid="_x0000_s1026" o:spt="20" style="position:absolute;left:1080;top:780;height:0;width:360;" filled="f" stroked="t" coordsize="21600,21600" o:gfxdata="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Qvge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shape id="_x0000_s1026" o:spid="_x0000_s1026" o:spt="202" type="#_x0000_t202" style="position:absolute;left:1440;top:0;height:1404;width:54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18"/>
                            <w:szCs w:val="18"/>
                          </w:rPr>
                        </w:pPr>
                        <w:r>
                          <w:rPr>
                            <w:rFonts w:hint="eastAsia"/>
                            <w:sz w:val="18"/>
                            <w:szCs w:val="18"/>
                          </w:rPr>
                          <w:t>必</w:t>
                        </w:r>
                      </w:p>
                      <w:p>
                        <w:pPr>
                          <w:rPr>
                            <w:sz w:val="18"/>
                            <w:szCs w:val="18"/>
                          </w:rPr>
                        </w:pPr>
                        <w:r>
                          <w:rPr>
                            <w:rFonts w:hint="eastAsia"/>
                            <w:sz w:val="18"/>
                            <w:szCs w:val="18"/>
                          </w:rPr>
                          <w:t>修</w:t>
                        </w:r>
                      </w:p>
                      <w:p>
                        <w:pPr>
                          <w:rPr>
                            <w:sz w:val="18"/>
                            <w:szCs w:val="18"/>
                          </w:rPr>
                        </w:pPr>
                        <w:r>
                          <w:rPr>
                            <w:rFonts w:hint="eastAsia"/>
                            <w:sz w:val="18"/>
                            <w:szCs w:val="18"/>
                          </w:rPr>
                          <w:t>课</w:t>
                        </w:r>
                      </w:p>
                      <w:p>
                        <w:pPr>
                          <w:rPr>
                            <w:sz w:val="18"/>
                            <w:szCs w:val="18"/>
                          </w:rPr>
                        </w:pPr>
                        <w:r>
                          <w:rPr>
                            <w:rFonts w:hint="eastAsia"/>
                            <w:sz w:val="18"/>
                            <w:szCs w:val="18"/>
                          </w:rPr>
                          <w:t>程</w:t>
                        </w:r>
                      </w:p>
                      <w:p>
                        <w:pPr>
                          <w:ind w:firstLine="120" w:firstLineChars="50"/>
                          <w:rPr>
                            <w:sz w:val="24"/>
                          </w:rPr>
                        </w:pPr>
                      </w:p>
                    </w:txbxContent>
                  </v:textbox>
                </v:shape>
                <v:shape id="_x0000_s1026" o:spid="_x0000_s1026" o:spt="202" type="#_x0000_t202" style="position:absolute;left:1440;top:2204;height:1404;width:540;"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18"/>
                            <w:szCs w:val="18"/>
                          </w:rPr>
                        </w:pPr>
                        <w:r>
                          <w:rPr>
                            <w:rFonts w:hint="eastAsia"/>
                            <w:sz w:val="18"/>
                            <w:szCs w:val="18"/>
                          </w:rPr>
                          <w:t>选</w:t>
                        </w:r>
                      </w:p>
                      <w:p>
                        <w:pPr>
                          <w:rPr>
                            <w:sz w:val="18"/>
                            <w:szCs w:val="18"/>
                          </w:rPr>
                        </w:pPr>
                        <w:r>
                          <w:rPr>
                            <w:rFonts w:hint="eastAsia"/>
                            <w:sz w:val="18"/>
                            <w:szCs w:val="18"/>
                          </w:rPr>
                          <w:t>修</w:t>
                        </w:r>
                      </w:p>
                      <w:p>
                        <w:pPr>
                          <w:rPr>
                            <w:sz w:val="18"/>
                            <w:szCs w:val="18"/>
                          </w:rPr>
                        </w:pPr>
                        <w:r>
                          <w:rPr>
                            <w:rFonts w:hint="eastAsia"/>
                            <w:sz w:val="18"/>
                            <w:szCs w:val="18"/>
                          </w:rPr>
                          <w:t>课程</w:t>
                        </w:r>
                      </w:p>
                      <w:p>
                        <w:pPr>
                          <w:ind w:left="240" w:leftChars="57" w:hanging="120" w:hangingChars="50"/>
                          <w:rPr>
                            <w:rFonts w:ascii="宋体" w:hAnsi="宋体"/>
                            <w:sz w:val="24"/>
                          </w:rPr>
                        </w:pPr>
                      </w:p>
                    </w:txbxContent>
                  </v:textbox>
                </v:shape>
                <v:shape id="_x0000_s1026" o:spid="_x0000_s1026" o:spt="202" type="#_x0000_t202" style="position:absolute;left:3600;top:0;height:1404;width:5220;"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1080" w:hanging="1080" w:hangingChars="600"/>
                          <w:rPr>
                            <w:rFonts w:ascii="宋体" w:hAnsi="宋体"/>
                            <w:sz w:val="18"/>
                            <w:szCs w:val="18"/>
                          </w:rPr>
                        </w:pPr>
                        <w:r>
                          <w:rPr>
                            <w:rFonts w:hint="eastAsia" w:ascii="宋体" w:hAnsi="宋体"/>
                            <w:sz w:val="18"/>
                            <w:szCs w:val="18"/>
                          </w:rPr>
                          <w:t>思政课程：1.职业生涯规划2.职业道德与法律3.经济政治与社会4.哲学与人生</w:t>
                        </w:r>
                      </w:p>
                      <w:p>
                        <w:pPr>
                          <w:ind w:left="1080" w:hanging="1080" w:hangingChars="600"/>
                          <w:rPr>
                            <w:rFonts w:ascii="宋体" w:hAnsi="宋体"/>
                            <w:sz w:val="18"/>
                            <w:szCs w:val="18"/>
                          </w:rPr>
                        </w:pPr>
                        <w:r>
                          <w:rPr>
                            <w:rFonts w:hint="eastAsia" w:ascii="宋体" w:hAnsi="宋体"/>
                            <w:sz w:val="18"/>
                            <w:szCs w:val="18"/>
                          </w:rPr>
                          <w:t>文化课程：1.语文2.数学3.英语4.信息技术5.体育</w:t>
                        </w:r>
                      </w:p>
                      <w:p>
                        <w:pPr>
                          <w:ind w:firstLine="1080" w:firstLineChars="600"/>
                          <w:rPr>
                            <w:rFonts w:ascii="宋体" w:hAnsi="宋体"/>
                            <w:sz w:val="18"/>
                            <w:szCs w:val="18"/>
                          </w:rPr>
                        </w:pPr>
                        <w:r>
                          <w:rPr>
                            <w:rFonts w:hint="eastAsia" w:ascii="宋体" w:hAnsi="宋体"/>
                            <w:sz w:val="18"/>
                            <w:szCs w:val="18"/>
                          </w:rPr>
                          <w:t>与健康6.艺术(音乐）7.历史8.劳动教育</w:t>
                        </w:r>
                      </w:p>
                    </w:txbxContent>
                  </v:textbox>
                </v:shape>
                <v:line id="_x0000_s1026" o:spid="_x0000_s1026" o:spt="20" style="position:absolute;left:1080;top:2964;height:0;width:36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80;top:780;height:2184;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202" type="#_x0000_t202" style="position:absolute;left:0;top:928;height:2059;width:720;"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90" w:firstLineChars="50"/>
                          <w:rPr>
                            <w:rFonts w:ascii="宋体" w:hAnsi="宋体"/>
                            <w:sz w:val="18"/>
                            <w:szCs w:val="18"/>
                          </w:rPr>
                        </w:pPr>
                        <w:r>
                          <w:rPr>
                            <w:rFonts w:hint="eastAsia" w:ascii="宋体" w:hAnsi="宋体"/>
                            <w:sz w:val="18"/>
                            <w:szCs w:val="18"/>
                          </w:rPr>
                          <w:t xml:space="preserve">公 </w:t>
                        </w:r>
                      </w:p>
                      <w:p>
                        <w:pPr>
                          <w:ind w:firstLine="90" w:firstLineChars="50"/>
                          <w:rPr>
                            <w:rFonts w:ascii="宋体" w:hAnsi="宋体"/>
                            <w:sz w:val="18"/>
                            <w:szCs w:val="18"/>
                          </w:rPr>
                        </w:pPr>
                        <w:r>
                          <w:rPr>
                            <w:rFonts w:hint="eastAsia" w:ascii="宋体" w:hAnsi="宋体"/>
                            <w:sz w:val="18"/>
                            <w:szCs w:val="18"/>
                          </w:rPr>
                          <w:t xml:space="preserve">共 </w:t>
                        </w:r>
                      </w:p>
                      <w:p>
                        <w:pPr>
                          <w:ind w:firstLine="90" w:firstLineChars="50"/>
                          <w:rPr>
                            <w:rFonts w:ascii="宋体" w:hAnsi="宋体"/>
                            <w:sz w:val="18"/>
                            <w:szCs w:val="18"/>
                          </w:rPr>
                        </w:pPr>
                        <w:r>
                          <w:rPr>
                            <w:rFonts w:hint="eastAsia" w:ascii="宋体" w:hAnsi="宋体"/>
                            <w:sz w:val="18"/>
                            <w:szCs w:val="18"/>
                          </w:rPr>
                          <w:t xml:space="preserve">基 </w:t>
                        </w:r>
                      </w:p>
                      <w:p>
                        <w:pPr>
                          <w:ind w:firstLine="90" w:firstLineChars="50"/>
                          <w:rPr>
                            <w:rFonts w:ascii="宋体" w:hAnsi="宋体"/>
                            <w:sz w:val="18"/>
                            <w:szCs w:val="18"/>
                          </w:rPr>
                        </w:pPr>
                        <w:r>
                          <w:rPr>
                            <w:rFonts w:hint="eastAsia" w:ascii="宋体" w:hAnsi="宋体"/>
                            <w:sz w:val="18"/>
                            <w:szCs w:val="18"/>
                          </w:rPr>
                          <w:t>础</w:t>
                        </w:r>
                      </w:p>
                      <w:p>
                        <w:pPr>
                          <w:ind w:firstLine="90" w:firstLineChars="50"/>
                          <w:rPr>
                            <w:rFonts w:ascii="宋体" w:hAnsi="宋体"/>
                            <w:sz w:val="18"/>
                            <w:szCs w:val="18"/>
                          </w:rPr>
                        </w:pPr>
                        <w:r>
                          <w:rPr>
                            <w:rFonts w:hint="eastAsia" w:ascii="宋体" w:hAnsi="宋体"/>
                            <w:sz w:val="18"/>
                            <w:szCs w:val="18"/>
                          </w:rPr>
                          <w:t xml:space="preserve">课 </w:t>
                        </w:r>
                      </w:p>
                      <w:p>
                        <w:pPr>
                          <w:ind w:firstLine="90" w:firstLineChars="50"/>
                          <w:rPr>
                            <w:rFonts w:ascii="宋体" w:hAnsi="宋体"/>
                            <w:sz w:val="18"/>
                            <w:szCs w:val="18"/>
                          </w:rPr>
                        </w:pPr>
                        <w:r>
                          <w:rPr>
                            <w:rFonts w:hint="eastAsia" w:ascii="宋体" w:hAnsi="宋体"/>
                            <w:sz w:val="18"/>
                            <w:szCs w:val="18"/>
                          </w:rPr>
                          <w:t>程</w:t>
                        </w:r>
                      </w:p>
                      <w:p>
                        <w:pPr>
                          <w:rPr>
                            <w:szCs w:val="21"/>
                          </w:rPr>
                        </w:pPr>
                      </w:p>
                    </w:txbxContent>
                  </v:textbox>
                </v:shape>
                <v:line id="_x0000_s1026" o:spid="_x0000_s1026" o:spt="20" style="position:absolute;left:1980;top:2808;height:0;width:36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340;top:2028;height:1248;width: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340;top:2028;height:1;width:36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340;top:3276;height:1;width:360;"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2700;top:1872;height:686;width:540;"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任</w:t>
                        </w:r>
                      </w:p>
                      <w:p>
                        <w:pPr>
                          <w:rPr>
                            <w:sz w:val="18"/>
                            <w:szCs w:val="18"/>
                          </w:rPr>
                        </w:pPr>
                        <w:r>
                          <w:rPr>
                            <w:rFonts w:hint="eastAsia"/>
                            <w:sz w:val="18"/>
                            <w:szCs w:val="18"/>
                          </w:rPr>
                          <w:t>选</w:t>
                        </w:r>
                      </w:p>
                    </w:txbxContent>
                  </v:textbox>
                </v:shape>
                <v:shape id="_x0000_s1026" o:spid="_x0000_s1026" o:spt="202" type="#_x0000_t202" style="position:absolute;left:3600;top:1872;height:561;width:5220;"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numPr>
                            <w:ilvl w:val="0"/>
                            <w:numId w:val="1"/>
                          </w:numPr>
                          <w:rPr>
                            <w:sz w:val="18"/>
                            <w:szCs w:val="18"/>
                          </w:rPr>
                        </w:pPr>
                        <w:r>
                          <w:rPr>
                            <w:rFonts w:hint="eastAsia"/>
                            <w:sz w:val="18"/>
                            <w:szCs w:val="18"/>
                          </w:rPr>
                          <w:t>普通话2、民族民俗</w:t>
                        </w:r>
                      </w:p>
                    </w:txbxContent>
                  </v:textbox>
                </v:shape>
                <v:shape id="_x0000_s1026" o:spid="_x0000_s1026" o:spt="202" type="#_x0000_t202" style="position:absolute;left:2700;top:2808;height:811;width:540;" fillcolor="#FFFFFF" filled="t" stroked="t" coordsize="21600,21600"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18"/>
                            <w:szCs w:val="18"/>
                          </w:rPr>
                        </w:pPr>
                        <w:r>
                          <w:rPr>
                            <w:rFonts w:hint="eastAsia"/>
                            <w:sz w:val="18"/>
                            <w:szCs w:val="18"/>
                          </w:rPr>
                          <w:t>限</w:t>
                        </w:r>
                      </w:p>
                      <w:p>
                        <w:pPr>
                          <w:rPr>
                            <w:sz w:val="18"/>
                            <w:szCs w:val="18"/>
                          </w:rPr>
                        </w:pPr>
                        <w:r>
                          <w:rPr>
                            <w:rFonts w:hint="eastAsia"/>
                            <w:sz w:val="18"/>
                            <w:szCs w:val="18"/>
                          </w:rPr>
                          <w:t>选</w:t>
                        </w:r>
                      </w:p>
                    </w:txbxContent>
                  </v:textbox>
                </v:shape>
                <v:shape id="_x0000_s1026" o:spid="_x0000_s1026" o:spt="202" type="#_x0000_t202" style="position:absolute;left:3600;top:2808;height:780;width:5220;"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ascii="宋体" w:hAnsi="宋体"/>
                            <w:sz w:val="18"/>
                            <w:szCs w:val="18"/>
                          </w:rPr>
                          <w:t>1.中华优秀传统文化2.就业与创业指导3</w:t>
                        </w:r>
                        <w:r>
                          <w:rPr>
                            <w:rFonts w:hint="eastAsia"/>
                            <w:sz w:val="18"/>
                            <w:szCs w:val="18"/>
                          </w:rPr>
                          <w:t>、</w:t>
                        </w:r>
                        <w:r>
                          <w:rPr>
                            <w:rFonts w:hint="eastAsia" w:ascii="宋体" w:hAnsi="宋体"/>
                            <w:sz w:val="18"/>
                            <w:szCs w:val="18"/>
                          </w:rPr>
                          <w:t>心理健康</w:t>
                        </w:r>
                      </w:p>
                    </w:txbxContent>
                  </v:textbox>
                </v:shape>
                <v:line id="_x0000_s1026" o:spid="_x0000_s1026" o:spt="20" style="position:absolute;left:720;top:1580;height:0;width:360;"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400" w:lineRule="exact"/>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tabs>
          <w:tab w:val="left" w:pos="2190"/>
        </w:tabs>
        <w:rPr>
          <w:rFonts w:ascii="仿宋" w:hAnsi="仿宋" w:eastAsia="仿宋"/>
          <w:szCs w:val="21"/>
        </w:rPr>
      </w:pPr>
      <w:r>
        <w:rPr>
          <w:rFonts w:ascii="仿宋" w:hAnsi="仿宋" w:eastAsia="仿宋"/>
          <w:szCs w:val="21"/>
        </w:rPr>
        <w:tab/>
      </w:r>
    </w:p>
    <w:p>
      <w:pPr>
        <w:rPr>
          <w:rFonts w:ascii="仿宋" w:hAnsi="仿宋" w:eastAsia="仿宋"/>
          <w:szCs w:val="21"/>
        </w:rPr>
      </w:pPr>
    </w:p>
    <w:p>
      <w:pPr>
        <w:spacing w:line="560" w:lineRule="exact"/>
        <w:rPr>
          <w:rFonts w:ascii="仿宋" w:hAnsi="仿宋" w:eastAsia="仿宋"/>
          <w:szCs w:val="21"/>
        </w:rPr>
      </w:pPr>
    </w:p>
    <w:p>
      <w:pPr>
        <w:spacing w:line="560" w:lineRule="exact"/>
        <w:rPr>
          <w:rFonts w:ascii="仿宋" w:hAnsi="仿宋" w:eastAsia="仿宋"/>
          <w:szCs w:val="21"/>
        </w:rPr>
      </w:pPr>
    </w:p>
    <w:p>
      <w:pPr>
        <w:spacing w:line="560" w:lineRule="exact"/>
        <w:rPr>
          <w:rFonts w:ascii="仿宋" w:hAnsi="仿宋" w:eastAsia="仿宋"/>
          <w:szCs w:val="21"/>
        </w:rPr>
      </w:pPr>
    </w:p>
    <w:p>
      <w:pPr>
        <w:spacing w:line="560" w:lineRule="exact"/>
        <w:rPr>
          <w:rFonts w:ascii="仿宋" w:hAnsi="仿宋" w:eastAsia="仿宋"/>
          <w:szCs w:val="21"/>
        </w:rPr>
      </w:pPr>
      <w:r>
        <w:rPr>
          <w:rFonts w:hint="eastAsia" w:ascii="仿宋" w:hAnsi="仿宋" w:eastAsia="仿宋"/>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600700" cy="4036060"/>
                <wp:effectExtent l="4445" t="4445" r="14605" b="17145"/>
                <wp:wrapNone/>
                <wp:docPr id="84" name="组合 84"/>
                <wp:cNvGraphicFramePr/>
                <a:graphic xmlns:a="http://schemas.openxmlformats.org/drawingml/2006/main">
                  <a:graphicData uri="http://schemas.microsoft.com/office/word/2010/wordprocessingGroup">
                    <wpg:wgp>
                      <wpg:cNvGrpSpPr/>
                      <wpg:grpSpPr>
                        <a:xfrm>
                          <a:off x="0" y="0"/>
                          <a:ext cx="5600700" cy="4036060"/>
                          <a:chOff x="0" y="0"/>
                          <a:chExt cx="8820" cy="6356"/>
                        </a:xfrm>
                      </wpg:grpSpPr>
                      <wps:wsp>
                        <wps:cNvPr id="60" name="直接连接符 60"/>
                        <wps:cNvCnPr/>
                        <wps:spPr>
                          <a:xfrm>
                            <a:off x="1980" y="5576"/>
                            <a:ext cx="720" cy="0"/>
                          </a:xfrm>
                          <a:prstGeom prst="line">
                            <a:avLst/>
                          </a:prstGeom>
                          <a:ln w="9525" cap="flat" cmpd="sng">
                            <a:solidFill>
                              <a:srgbClr val="000000"/>
                            </a:solidFill>
                            <a:prstDash val="solid"/>
                            <a:headEnd type="none" w="med" len="med"/>
                            <a:tailEnd type="triangle" w="med" len="med"/>
                          </a:ln>
                        </wps:spPr>
                        <wps:bodyPr/>
                      </wps:wsp>
                      <wps:wsp>
                        <wps:cNvPr id="61" name="文本框 61"/>
                        <wps:cNvSpPr txBox="1"/>
                        <wps:spPr>
                          <a:xfrm>
                            <a:off x="3600" y="3704"/>
                            <a:ext cx="522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Theme="minorEastAsia"/>
                                  <w:sz w:val="18"/>
                                  <w:szCs w:val="18"/>
                                  <w:lang w:eastAsia="zh-CN"/>
                                </w:rPr>
                              </w:pPr>
                              <w:r>
                                <w:rPr>
                                  <w:rFonts w:hint="eastAsia" w:ascii="宋体" w:hAnsi="宋体"/>
                                  <w:sz w:val="18"/>
                                  <w:szCs w:val="18"/>
                                </w:rPr>
                                <w:t>1.饭店概论2.饭店服务礼仪3.旅游地理4.饭店工作英语</w:t>
                              </w:r>
                              <w:r>
                                <w:rPr>
                                  <w:rFonts w:hint="eastAsia" w:ascii="宋体" w:hAnsi="宋体"/>
                                  <w:sz w:val="18"/>
                                  <w:szCs w:val="18"/>
                                  <w:lang w:val="en-US" w:eastAsia="zh-CN"/>
                                </w:rPr>
                                <w:t>5</w:t>
                              </w:r>
                              <w:r>
                                <w:rPr>
                                  <w:rFonts w:hint="eastAsia" w:ascii="宋体" w:hAnsi="宋体"/>
                                  <w:sz w:val="18"/>
                                  <w:szCs w:val="18"/>
                                </w:rPr>
                                <w:t>.旅游心理学</w:t>
                              </w:r>
                              <w:r>
                                <w:rPr>
                                  <w:rFonts w:hint="eastAsia" w:ascii="宋体" w:hAnsi="宋体"/>
                                  <w:sz w:val="18"/>
                                  <w:szCs w:val="18"/>
                                  <w:lang w:val="en-US" w:eastAsia="zh-CN"/>
                                </w:rPr>
                                <w:t>6</w:t>
                              </w:r>
                              <w:r>
                                <w:rPr>
                                  <w:rFonts w:hint="eastAsia" w:ascii="宋体" w:hAnsi="宋体"/>
                                  <w:sz w:val="18"/>
                                  <w:szCs w:val="18"/>
                                </w:rPr>
                                <w:t>.会展基础</w:t>
                              </w:r>
                              <w:r>
                                <w:rPr>
                                  <w:rFonts w:hint="eastAsia" w:ascii="宋体" w:hAnsi="宋体"/>
                                  <w:sz w:val="18"/>
                                  <w:szCs w:val="18"/>
                                  <w:lang w:val="en-US" w:eastAsia="zh-CN"/>
                                </w:rPr>
                                <w:t>7</w:t>
                              </w:r>
                              <w:r>
                                <w:rPr>
                                  <w:rFonts w:hint="eastAsia" w:ascii="宋体" w:hAnsi="宋体"/>
                                  <w:sz w:val="18"/>
                                  <w:szCs w:val="18"/>
                                </w:rPr>
                                <w:t>.点菜服务技艺</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eastAsia="zh-CN"/>
                                </w:rPr>
                                <w:t>咖啡技艺</w:t>
                              </w:r>
                            </w:p>
                          </w:txbxContent>
                        </wps:txbx>
                        <wps:bodyPr upright="1"/>
                      </wps:wsp>
                      <wps:wsp>
                        <wps:cNvPr id="62" name="文本框 62"/>
                        <wps:cNvSpPr txBox="1"/>
                        <wps:spPr>
                          <a:xfrm>
                            <a:off x="0" y="2248"/>
                            <a:ext cx="720" cy="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rPr>
                                  <w:sz w:val="24"/>
                                </w:rPr>
                              </w:pPr>
                            </w:p>
                            <w:p>
                              <w:pPr>
                                <w:ind w:firstLine="90" w:firstLineChars="50"/>
                                <w:rPr>
                                  <w:sz w:val="18"/>
                                  <w:szCs w:val="18"/>
                                </w:rPr>
                              </w:pPr>
                              <w:r>
                                <w:rPr>
                                  <w:rFonts w:hint="eastAsia"/>
                                  <w:sz w:val="18"/>
                                  <w:szCs w:val="18"/>
                                </w:rPr>
                                <w:t xml:space="preserve">专 </w:t>
                              </w:r>
                            </w:p>
                            <w:p>
                              <w:pPr>
                                <w:ind w:firstLine="90" w:firstLineChars="50"/>
                                <w:rPr>
                                  <w:sz w:val="18"/>
                                  <w:szCs w:val="18"/>
                                </w:rPr>
                              </w:pPr>
                              <w:r>
                                <w:rPr>
                                  <w:rFonts w:hint="eastAsia"/>
                                  <w:sz w:val="18"/>
                                  <w:szCs w:val="18"/>
                                </w:rPr>
                                <w:t xml:space="preserve">业 </w:t>
                              </w:r>
                            </w:p>
                            <w:p>
                              <w:pPr>
                                <w:ind w:firstLine="90" w:firstLineChars="50"/>
                                <w:rPr>
                                  <w:sz w:val="18"/>
                                  <w:szCs w:val="18"/>
                                </w:rPr>
                              </w:pPr>
                              <w:r>
                                <w:rPr>
                                  <w:rFonts w:hint="eastAsia"/>
                                  <w:sz w:val="18"/>
                                  <w:szCs w:val="18"/>
                                </w:rPr>
                                <w:t xml:space="preserve">技 </w:t>
                              </w:r>
                            </w:p>
                            <w:p>
                              <w:pPr>
                                <w:ind w:firstLine="90" w:firstLineChars="50"/>
                                <w:rPr>
                                  <w:sz w:val="18"/>
                                  <w:szCs w:val="18"/>
                                </w:rPr>
                              </w:pPr>
                              <w:r>
                                <w:rPr>
                                  <w:rFonts w:hint="eastAsia"/>
                                  <w:sz w:val="18"/>
                                  <w:szCs w:val="18"/>
                                </w:rPr>
                                <w:t xml:space="preserve">能 </w:t>
                              </w:r>
                            </w:p>
                            <w:p>
                              <w:pPr>
                                <w:ind w:firstLine="90" w:firstLineChars="50"/>
                                <w:rPr>
                                  <w:sz w:val="18"/>
                                  <w:szCs w:val="18"/>
                                </w:rPr>
                              </w:pPr>
                              <w:r>
                                <w:rPr>
                                  <w:rFonts w:hint="eastAsia"/>
                                  <w:sz w:val="18"/>
                                  <w:szCs w:val="18"/>
                                </w:rPr>
                                <w:t xml:space="preserve">课 </w:t>
                              </w:r>
                            </w:p>
                            <w:p>
                              <w:pPr>
                                <w:ind w:firstLine="90" w:firstLineChars="50"/>
                                <w:rPr>
                                  <w:sz w:val="18"/>
                                  <w:szCs w:val="18"/>
                                </w:rPr>
                              </w:pPr>
                              <w:r>
                                <w:rPr>
                                  <w:rFonts w:hint="eastAsia"/>
                                  <w:sz w:val="18"/>
                                  <w:szCs w:val="18"/>
                                </w:rPr>
                                <w:t>程</w:t>
                              </w:r>
                            </w:p>
                            <w:p>
                              <w:pPr>
                                <w:rPr>
                                  <w:szCs w:val="21"/>
                                </w:rPr>
                              </w:pPr>
                            </w:p>
                          </w:txbxContent>
                        </wps:txbx>
                        <wps:bodyPr upright="1"/>
                      </wps:wsp>
                      <wps:wsp>
                        <wps:cNvPr id="63" name="文本框 63"/>
                        <wps:cNvSpPr txBox="1"/>
                        <wps:spPr>
                          <a:xfrm>
                            <a:off x="1440" y="1120"/>
                            <a:ext cx="540" cy="25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p>
                            <w:p>
                              <w:pPr>
                                <w:rPr>
                                  <w:sz w:val="18"/>
                                  <w:szCs w:val="18"/>
                                </w:rPr>
                              </w:pPr>
                              <w:r>
                                <w:rPr>
                                  <w:rFonts w:hint="eastAsia"/>
                                  <w:sz w:val="18"/>
                                  <w:szCs w:val="18"/>
                                </w:rPr>
                                <w:t>必</w:t>
                              </w:r>
                            </w:p>
                            <w:p>
                              <w:pPr>
                                <w:rPr>
                                  <w:sz w:val="18"/>
                                  <w:szCs w:val="18"/>
                                </w:rPr>
                              </w:pPr>
                              <w:r>
                                <w:rPr>
                                  <w:rFonts w:hint="eastAsia"/>
                                  <w:sz w:val="18"/>
                                  <w:szCs w:val="18"/>
                                </w:rPr>
                                <w:t xml:space="preserve">修课 </w:t>
                              </w:r>
                            </w:p>
                            <w:p>
                              <w:pPr>
                                <w:rPr>
                                  <w:szCs w:val="21"/>
                                </w:rPr>
                              </w:pPr>
                              <w:r>
                                <w:rPr>
                                  <w:rFonts w:hint="eastAsia"/>
                                  <w:sz w:val="18"/>
                                  <w:szCs w:val="18"/>
                                </w:rPr>
                                <w:t>程</w:t>
                              </w:r>
                            </w:p>
                            <w:p>
                              <w:pPr>
                                <w:rPr>
                                  <w:szCs w:val="21"/>
                                </w:rPr>
                              </w:pPr>
                            </w:p>
                          </w:txbxContent>
                        </wps:txbx>
                        <wps:bodyPr upright="1"/>
                      </wps:wsp>
                      <wps:wsp>
                        <wps:cNvPr id="64" name="直接连接符 64"/>
                        <wps:cNvCnPr/>
                        <wps:spPr>
                          <a:xfrm>
                            <a:off x="720" y="3652"/>
                            <a:ext cx="360" cy="0"/>
                          </a:xfrm>
                          <a:prstGeom prst="line">
                            <a:avLst/>
                          </a:prstGeom>
                          <a:ln w="9525" cap="flat" cmpd="sng">
                            <a:solidFill>
                              <a:srgbClr val="000000"/>
                            </a:solidFill>
                            <a:prstDash val="solid"/>
                            <a:headEnd type="none" w="med" len="med"/>
                            <a:tailEnd type="triangle" w="med" len="med"/>
                          </a:ln>
                        </wps:spPr>
                        <wps:bodyPr/>
                      </wps:wsp>
                      <wps:wsp>
                        <wps:cNvPr id="65" name="直接连接符 65"/>
                        <wps:cNvCnPr/>
                        <wps:spPr>
                          <a:xfrm>
                            <a:off x="1080" y="2056"/>
                            <a:ext cx="0" cy="3504"/>
                          </a:xfrm>
                          <a:prstGeom prst="line">
                            <a:avLst/>
                          </a:prstGeom>
                          <a:ln w="9525" cap="flat" cmpd="sng">
                            <a:solidFill>
                              <a:srgbClr val="000000"/>
                            </a:solidFill>
                            <a:prstDash val="solid"/>
                            <a:headEnd type="none" w="med" len="med"/>
                            <a:tailEnd type="none" w="med" len="med"/>
                          </a:ln>
                        </wps:spPr>
                        <wps:bodyPr/>
                      </wps:wsp>
                      <wps:wsp>
                        <wps:cNvPr id="66" name="直接连接符 66"/>
                        <wps:cNvCnPr/>
                        <wps:spPr>
                          <a:xfrm>
                            <a:off x="1080" y="2056"/>
                            <a:ext cx="360" cy="0"/>
                          </a:xfrm>
                          <a:prstGeom prst="line">
                            <a:avLst/>
                          </a:prstGeom>
                          <a:ln w="9525" cap="flat" cmpd="sng">
                            <a:solidFill>
                              <a:srgbClr val="000000"/>
                            </a:solidFill>
                            <a:prstDash val="solid"/>
                            <a:headEnd type="none" w="med" len="med"/>
                            <a:tailEnd type="triangle" w="med" len="med"/>
                          </a:ln>
                        </wps:spPr>
                        <wps:bodyPr/>
                      </wps:wsp>
                      <wps:wsp>
                        <wps:cNvPr id="67" name="直接连接符 67"/>
                        <wps:cNvCnPr/>
                        <wps:spPr>
                          <a:xfrm>
                            <a:off x="1080" y="5576"/>
                            <a:ext cx="360" cy="0"/>
                          </a:xfrm>
                          <a:prstGeom prst="line">
                            <a:avLst/>
                          </a:prstGeom>
                          <a:ln w="9525" cap="flat" cmpd="sng">
                            <a:solidFill>
                              <a:srgbClr val="000000"/>
                            </a:solidFill>
                            <a:prstDash val="solid"/>
                            <a:headEnd type="none" w="med" len="med"/>
                            <a:tailEnd type="triangle" w="med" len="med"/>
                          </a:ln>
                        </wps:spPr>
                        <wps:bodyPr/>
                      </wps:wsp>
                      <wps:wsp>
                        <wps:cNvPr id="68" name="文本框 68"/>
                        <wps:cNvSpPr txBox="1"/>
                        <wps:spPr>
                          <a:xfrm>
                            <a:off x="1440" y="4952"/>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选</w:t>
                              </w:r>
                            </w:p>
                            <w:p>
                              <w:pPr>
                                <w:rPr>
                                  <w:sz w:val="18"/>
                                  <w:szCs w:val="18"/>
                                </w:rPr>
                              </w:pPr>
                              <w:r>
                                <w:rPr>
                                  <w:rFonts w:hint="eastAsia"/>
                                  <w:sz w:val="18"/>
                                  <w:szCs w:val="18"/>
                                </w:rPr>
                                <w:t xml:space="preserve">修课 </w:t>
                              </w:r>
                            </w:p>
                            <w:p>
                              <w:pPr>
                                <w:rPr>
                                  <w:szCs w:val="21"/>
                                </w:rPr>
                              </w:pPr>
                              <w:r>
                                <w:rPr>
                                  <w:rFonts w:hint="eastAsia"/>
                                  <w:sz w:val="18"/>
                                  <w:szCs w:val="18"/>
                                </w:rPr>
                                <w:t>程</w:t>
                              </w:r>
                            </w:p>
                            <w:p>
                              <w:pPr>
                                <w:rPr>
                                  <w:szCs w:val="21"/>
                                </w:rPr>
                              </w:pPr>
                            </w:p>
                          </w:txbxContent>
                        </wps:txbx>
                        <wps:bodyPr upright="1"/>
                      </wps:wsp>
                      <wps:wsp>
                        <wps:cNvPr id="69" name="直接连接符 69"/>
                        <wps:cNvCnPr/>
                        <wps:spPr>
                          <a:xfrm>
                            <a:off x="2340" y="1676"/>
                            <a:ext cx="0" cy="2808"/>
                          </a:xfrm>
                          <a:prstGeom prst="line">
                            <a:avLst/>
                          </a:prstGeom>
                          <a:ln w="9525" cap="flat" cmpd="sng">
                            <a:solidFill>
                              <a:srgbClr val="000000"/>
                            </a:solidFill>
                            <a:prstDash val="solid"/>
                            <a:headEnd type="none" w="med" len="med"/>
                            <a:tailEnd type="none" w="med" len="med"/>
                          </a:ln>
                        </wps:spPr>
                        <wps:bodyPr/>
                      </wps:wsp>
                      <wps:wsp>
                        <wps:cNvPr id="70" name="直接连接符 70"/>
                        <wps:cNvCnPr/>
                        <wps:spPr>
                          <a:xfrm>
                            <a:off x="2340" y="4484"/>
                            <a:ext cx="360" cy="0"/>
                          </a:xfrm>
                          <a:prstGeom prst="line">
                            <a:avLst/>
                          </a:prstGeom>
                          <a:ln w="9525" cap="flat" cmpd="sng">
                            <a:solidFill>
                              <a:srgbClr val="000000"/>
                            </a:solidFill>
                            <a:prstDash val="solid"/>
                            <a:headEnd type="none" w="med" len="med"/>
                            <a:tailEnd type="triangle" w="med" len="med"/>
                          </a:ln>
                        </wps:spPr>
                        <wps:bodyPr/>
                      </wps:wsp>
                      <wps:wsp>
                        <wps:cNvPr id="71" name="文本框 71"/>
                        <wps:cNvSpPr txBox="1"/>
                        <wps:spPr>
                          <a:xfrm>
                            <a:off x="2700" y="3704"/>
                            <a:ext cx="54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平台</w:t>
                              </w:r>
                            </w:p>
                            <w:p>
                              <w:pPr>
                                <w:rPr>
                                  <w:rFonts w:ascii="宋体" w:hAnsi="宋体"/>
                                  <w:sz w:val="18"/>
                                  <w:szCs w:val="18"/>
                                </w:rPr>
                              </w:pPr>
                              <w:r>
                                <w:rPr>
                                  <w:rFonts w:hint="eastAsia" w:ascii="宋体" w:hAnsi="宋体"/>
                                  <w:sz w:val="18"/>
                                  <w:szCs w:val="18"/>
                                </w:rPr>
                                <w:t>课</w:t>
                              </w:r>
                            </w:p>
                            <w:p>
                              <w:pPr>
                                <w:rPr>
                                  <w:rFonts w:ascii="宋体" w:hAnsi="宋体"/>
                                  <w:sz w:val="18"/>
                                  <w:szCs w:val="18"/>
                                </w:rPr>
                              </w:pPr>
                              <w:r>
                                <w:rPr>
                                  <w:rFonts w:hint="eastAsia" w:ascii="宋体" w:hAnsi="宋体"/>
                                  <w:sz w:val="18"/>
                                  <w:szCs w:val="18"/>
                                </w:rPr>
                                <w:t>程</w:t>
                              </w:r>
                            </w:p>
                          </w:txbxContent>
                        </wps:txbx>
                        <wps:bodyPr upright="1"/>
                      </wps:wsp>
                      <wps:wsp>
                        <wps:cNvPr id="72" name="直接连接符 72"/>
                        <wps:cNvCnPr/>
                        <wps:spPr>
                          <a:xfrm>
                            <a:off x="2340" y="1676"/>
                            <a:ext cx="360" cy="0"/>
                          </a:xfrm>
                          <a:prstGeom prst="line">
                            <a:avLst/>
                          </a:prstGeom>
                          <a:ln w="9525" cap="flat" cmpd="sng">
                            <a:solidFill>
                              <a:srgbClr val="000000"/>
                            </a:solidFill>
                            <a:prstDash val="solid"/>
                            <a:headEnd type="none" w="med" len="med"/>
                            <a:tailEnd type="triangle" w="med" len="med"/>
                          </a:ln>
                        </wps:spPr>
                        <wps:bodyPr/>
                      </wps:wsp>
                      <wps:wsp>
                        <wps:cNvPr id="73" name="文本框 73"/>
                        <wps:cNvSpPr txBox="1"/>
                        <wps:spPr>
                          <a:xfrm>
                            <a:off x="2700" y="0"/>
                            <a:ext cx="54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方</w:t>
                              </w:r>
                            </w:p>
                            <w:p>
                              <w:pPr>
                                <w:rPr>
                                  <w:rFonts w:ascii="宋体" w:hAnsi="宋体"/>
                                  <w:sz w:val="18"/>
                                  <w:szCs w:val="18"/>
                                </w:rPr>
                              </w:pPr>
                              <w:r>
                                <w:rPr>
                                  <w:rFonts w:hint="eastAsia" w:ascii="宋体" w:hAnsi="宋体"/>
                                  <w:sz w:val="18"/>
                                  <w:szCs w:val="18"/>
                                </w:rPr>
                                <w:t>向</w:t>
                              </w:r>
                            </w:p>
                            <w:p>
                              <w:pPr>
                                <w:rPr>
                                  <w:rFonts w:ascii="宋体" w:hAnsi="宋体"/>
                                  <w:sz w:val="18"/>
                                  <w:szCs w:val="18"/>
                                </w:rPr>
                              </w:pPr>
                              <w:r>
                                <w:rPr>
                                  <w:rFonts w:hint="eastAsia" w:ascii="宋体" w:hAnsi="宋体"/>
                                  <w:sz w:val="18"/>
                                  <w:szCs w:val="18"/>
                                </w:rPr>
                                <w:t>课</w:t>
                              </w:r>
                            </w:p>
                            <w:p>
                              <w:pPr>
                                <w:rPr>
                                  <w:rFonts w:ascii="宋体" w:hAnsi="宋体"/>
                                  <w:sz w:val="18"/>
                                  <w:szCs w:val="18"/>
                                </w:rPr>
                              </w:pPr>
                              <w:r>
                                <w:rPr>
                                  <w:rFonts w:hint="eastAsia" w:ascii="宋体" w:hAnsi="宋体"/>
                                  <w:sz w:val="18"/>
                                  <w:szCs w:val="18"/>
                                </w:rPr>
                                <w:t>程</w:t>
                              </w:r>
                            </w:p>
                          </w:txbxContent>
                        </wps:txbx>
                        <wps:bodyPr upright="1"/>
                      </wps:wsp>
                      <wps:wsp>
                        <wps:cNvPr id="74" name="文本框 74"/>
                        <wps:cNvSpPr txBox="1"/>
                        <wps:spPr>
                          <a:xfrm>
                            <a:off x="3600" y="0"/>
                            <a:ext cx="1080" cy="1128"/>
                          </a:xfrm>
                          <a:prstGeom prst="rect">
                            <a:avLst/>
                          </a:prstGeom>
                          <a:solidFill>
                            <a:srgbClr val="969696"/>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前厅服务与管理方向</w:t>
                              </w:r>
                            </w:p>
                          </w:txbxContent>
                        </wps:txbx>
                        <wps:bodyPr upright="1"/>
                      </wps:wsp>
                      <wps:wsp>
                        <wps:cNvPr id="75" name="文本框 75"/>
                        <wps:cNvSpPr txBox="1"/>
                        <wps:spPr>
                          <a:xfrm>
                            <a:off x="5040" y="0"/>
                            <a:ext cx="1080" cy="1092"/>
                          </a:xfrm>
                          <a:prstGeom prst="rect">
                            <a:avLst/>
                          </a:prstGeom>
                          <a:solidFill>
                            <a:srgbClr val="969696"/>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客房服务与管理方向</w:t>
                              </w:r>
                            </w:p>
                          </w:txbxContent>
                        </wps:txbx>
                        <wps:bodyPr upright="1"/>
                      </wps:wsp>
                      <wps:wsp>
                        <wps:cNvPr id="76" name="文本框 76"/>
                        <wps:cNvSpPr txBox="1"/>
                        <wps:spPr>
                          <a:xfrm>
                            <a:off x="6480" y="0"/>
                            <a:ext cx="1080" cy="1092"/>
                          </a:xfrm>
                          <a:prstGeom prst="rect">
                            <a:avLst/>
                          </a:prstGeom>
                          <a:solidFill>
                            <a:srgbClr val="969696"/>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餐饮服务与管理方向</w:t>
                              </w:r>
                            </w:p>
                          </w:txbxContent>
                        </wps:txbx>
                        <wps:bodyPr upright="1"/>
                      </wps:wsp>
                      <wps:wsp>
                        <wps:cNvPr id="77" name="文本框 77"/>
                        <wps:cNvSpPr txBox="1"/>
                        <wps:spPr>
                          <a:xfrm>
                            <a:off x="7740" y="0"/>
                            <a:ext cx="1080" cy="1092"/>
                          </a:xfrm>
                          <a:prstGeom prst="rect">
                            <a:avLst/>
                          </a:prstGeom>
                          <a:solidFill>
                            <a:srgbClr val="969696"/>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会展服务与管理方向</w:t>
                              </w:r>
                            </w:p>
                          </w:txbxContent>
                        </wps:txbx>
                        <wps:bodyPr upright="1"/>
                      </wps:wsp>
                      <wps:wsp>
                        <wps:cNvPr id="78" name="文本框 78"/>
                        <wps:cNvSpPr txBox="1"/>
                        <wps:spPr>
                          <a:xfrm>
                            <a:off x="3600" y="1248"/>
                            <a:ext cx="1080" cy="19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宋体" w:hAnsi="宋体"/>
                                  <w:sz w:val="18"/>
                                  <w:szCs w:val="18"/>
                                </w:rPr>
                              </w:pPr>
                              <w:r>
                                <w:rPr>
                                  <w:rFonts w:hint="eastAsia" w:ascii="宋体" w:hAnsi="宋体"/>
                                  <w:sz w:val="18"/>
                                  <w:szCs w:val="18"/>
                                </w:rPr>
                                <w:t>1.前厅服务与管理</w:t>
                              </w:r>
                            </w:p>
                            <w:p>
                              <w:pPr>
                                <w:spacing w:line="0" w:lineRule="atLeast"/>
                                <w:rPr>
                                  <w:rFonts w:ascii="宋体" w:hAnsi="宋体"/>
                                  <w:sz w:val="18"/>
                                  <w:szCs w:val="18"/>
                                </w:rPr>
                              </w:pPr>
                              <w:r>
                                <w:rPr>
                                  <w:rFonts w:hint="eastAsia" w:ascii="宋体" w:hAnsi="宋体"/>
                                  <w:sz w:val="18"/>
                                  <w:szCs w:val="18"/>
                                </w:rPr>
                                <w:t>2.岗位实训</w:t>
                              </w:r>
                            </w:p>
                          </w:txbxContent>
                        </wps:txbx>
                        <wps:bodyPr upright="1"/>
                      </wps:wsp>
                      <wps:wsp>
                        <wps:cNvPr id="79" name="文本框 79"/>
                        <wps:cNvSpPr txBox="1"/>
                        <wps:spPr>
                          <a:xfrm>
                            <a:off x="5040" y="1248"/>
                            <a:ext cx="1080" cy="19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宋体" w:hAnsi="宋体"/>
                                  <w:sz w:val="18"/>
                                  <w:szCs w:val="18"/>
                                </w:rPr>
                              </w:pPr>
                              <w:r>
                                <w:rPr>
                                  <w:rFonts w:hint="eastAsia" w:ascii="宋体" w:hAnsi="宋体"/>
                                  <w:sz w:val="18"/>
                                  <w:szCs w:val="18"/>
                                </w:rPr>
                                <w:t>1.客房服务与管理</w:t>
                              </w:r>
                            </w:p>
                            <w:p>
                              <w:pPr>
                                <w:spacing w:line="0" w:lineRule="atLeast"/>
                                <w:rPr>
                                  <w:rFonts w:ascii="宋体" w:hAnsi="宋体"/>
                                  <w:sz w:val="18"/>
                                  <w:szCs w:val="18"/>
                                </w:rPr>
                              </w:pPr>
                              <w:r>
                                <w:rPr>
                                  <w:rFonts w:hint="eastAsia" w:ascii="宋体" w:hAnsi="宋体"/>
                                  <w:sz w:val="18"/>
                                  <w:szCs w:val="18"/>
                                </w:rPr>
                                <w:t>2.岗位实训</w:t>
                              </w:r>
                            </w:p>
                          </w:txbxContent>
                        </wps:txbx>
                        <wps:bodyPr upright="1"/>
                      </wps:wsp>
                      <wps:wsp>
                        <wps:cNvPr id="80" name="文本框 80"/>
                        <wps:cNvSpPr txBox="1"/>
                        <wps:spPr>
                          <a:xfrm>
                            <a:off x="6480" y="1248"/>
                            <a:ext cx="1080" cy="20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宋体" w:hAnsi="宋体"/>
                                  <w:sz w:val="18"/>
                                  <w:szCs w:val="18"/>
                                </w:rPr>
                              </w:pPr>
                              <w:r>
                                <w:rPr>
                                  <w:rFonts w:hint="eastAsia" w:ascii="宋体" w:hAnsi="宋体"/>
                                  <w:sz w:val="18"/>
                                  <w:szCs w:val="18"/>
                                </w:rPr>
                                <w:t>1.餐饮服务与管理</w:t>
                              </w:r>
                            </w:p>
                            <w:p>
                              <w:pPr>
                                <w:spacing w:line="0" w:lineRule="atLeast"/>
                                <w:rPr>
                                  <w:rFonts w:ascii="宋体" w:hAnsi="宋体"/>
                                  <w:sz w:val="18"/>
                                  <w:szCs w:val="18"/>
                                </w:rPr>
                              </w:pPr>
                              <w:r>
                                <w:rPr>
                                  <w:rFonts w:hint="eastAsia" w:ascii="宋体" w:hAnsi="宋体"/>
                                  <w:sz w:val="18"/>
                                  <w:szCs w:val="18"/>
                                </w:rPr>
                                <w:t>2.酒吧服务与管理</w:t>
                              </w:r>
                            </w:p>
                            <w:p>
                              <w:pPr>
                                <w:spacing w:line="0" w:lineRule="atLeast"/>
                                <w:rPr>
                                  <w:rFonts w:ascii="宋体" w:hAnsi="宋体"/>
                                  <w:sz w:val="18"/>
                                  <w:szCs w:val="18"/>
                                </w:rPr>
                              </w:pPr>
                              <w:r>
                                <w:rPr>
                                  <w:rFonts w:hint="eastAsia" w:ascii="宋体" w:hAnsi="宋体"/>
                                  <w:sz w:val="18"/>
                                  <w:szCs w:val="18"/>
                                </w:rPr>
                                <w:t>3.茶艺服务与管理</w:t>
                              </w:r>
                            </w:p>
                            <w:p>
                              <w:pPr>
                                <w:spacing w:line="0" w:lineRule="atLeast"/>
                                <w:rPr>
                                  <w:rFonts w:ascii="宋体" w:hAnsi="宋体"/>
                                  <w:sz w:val="18"/>
                                  <w:szCs w:val="18"/>
                                </w:rPr>
                              </w:pPr>
                              <w:r>
                                <w:rPr>
                                  <w:rFonts w:hint="eastAsia" w:ascii="宋体" w:hAnsi="宋体"/>
                                  <w:sz w:val="18"/>
                                  <w:szCs w:val="18"/>
                                </w:rPr>
                                <w:t>4.岗位实训</w:t>
                              </w:r>
                            </w:p>
                            <w:p>
                              <w:pPr>
                                <w:spacing w:line="0" w:lineRule="atLeast"/>
                                <w:rPr>
                                  <w:rFonts w:ascii="宋体" w:hAnsi="宋体"/>
                                  <w:sz w:val="18"/>
                                  <w:szCs w:val="18"/>
                                </w:rPr>
                              </w:pPr>
                            </w:p>
                          </w:txbxContent>
                        </wps:txbx>
                        <wps:bodyPr upright="1"/>
                      </wps:wsp>
                      <wps:wsp>
                        <wps:cNvPr id="81" name="文本框 81"/>
                        <wps:cNvSpPr txBox="1"/>
                        <wps:spPr>
                          <a:xfrm>
                            <a:off x="7740" y="1248"/>
                            <a:ext cx="1080"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ascii="宋体" w:hAnsi="宋体"/>
                                  <w:sz w:val="18"/>
                                  <w:szCs w:val="18"/>
                                </w:rPr>
                              </w:pPr>
                              <w:r>
                                <w:rPr>
                                  <w:rFonts w:hint="eastAsia" w:ascii="宋体" w:hAnsi="宋体"/>
                                  <w:sz w:val="18"/>
                                  <w:szCs w:val="18"/>
                                </w:rPr>
                                <w:t>1.会展服务与管理</w:t>
                              </w:r>
                            </w:p>
                            <w:p>
                              <w:pPr>
                                <w:spacing w:line="0" w:lineRule="atLeast"/>
                                <w:rPr>
                                  <w:rFonts w:ascii="宋体" w:hAnsi="宋体"/>
                                  <w:sz w:val="18"/>
                                  <w:szCs w:val="18"/>
                                </w:rPr>
                              </w:pPr>
                              <w:r>
                                <w:rPr>
                                  <w:rFonts w:hint="eastAsia" w:ascii="宋体" w:hAnsi="宋体"/>
                                  <w:sz w:val="18"/>
                                  <w:szCs w:val="18"/>
                                </w:rPr>
                                <w:t>2.岗位实训</w:t>
                              </w:r>
                            </w:p>
                            <w:p>
                              <w:pPr>
                                <w:spacing w:line="0" w:lineRule="atLeast"/>
                                <w:rPr>
                                  <w:rFonts w:ascii="宋体" w:hAnsi="宋体"/>
                                  <w:sz w:val="18"/>
                                  <w:szCs w:val="18"/>
                                </w:rPr>
                              </w:pPr>
                            </w:p>
                          </w:txbxContent>
                        </wps:txbx>
                        <wps:bodyPr upright="1"/>
                      </wps:wsp>
                      <wps:wsp>
                        <wps:cNvPr id="82" name="文本框 82"/>
                        <wps:cNvSpPr txBox="1"/>
                        <wps:spPr>
                          <a:xfrm>
                            <a:off x="2700" y="5264"/>
                            <a:ext cx="5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hint="eastAsia" w:ascii="宋体" w:hAnsi="宋体"/>
                                  <w:sz w:val="18"/>
                                  <w:szCs w:val="18"/>
                                </w:rPr>
                                <w:t>任选</w:t>
                              </w:r>
                            </w:p>
                            <w:p>
                              <w:pPr>
                                <w:rPr>
                                  <w:rFonts w:ascii="宋体" w:hAnsi="宋体"/>
                                  <w:sz w:val="18"/>
                                  <w:szCs w:val="18"/>
                                </w:rPr>
                              </w:pPr>
                              <w:r>
                                <w:rPr>
                                  <w:rFonts w:hint="eastAsia" w:ascii="宋体" w:hAnsi="宋体"/>
                                  <w:sz w:val="18"/>
                                  <w:szCs w:val="18"/>
                                </w:rPr>
                                <w:t>课</w:t>
                              </w:r>
                            </w:p>
                            <w:p>
                              <w:pPr>
                                <w:rPr>
                                  <w:rFonts w:ascii="宋体" w:hAnsi="宋体"/>
                                  <w:sz w:val="18"/>
                                  <w:szCs w:val="18"/>
                                </w:rPr>
                              </w:pPr>
                              <w:r>
                                <w:rPr>
                                  <w:rFonts w:hint="eastAsia" w:ascii="宋体" w:hAnsi="宋体"/>
                                  <w:sz w:val="18"/>
                                  <w:szCs w:val="18"/>
                                </w:rPr>
                                <w:t>程</w:t>
                              </w:r>
                            </w:p>
                          </w:txbxContent>
                        </wps:txbx>
                        <wps:bodyPr upright="1"/>
                      </wps:wsp>
                      <wps:wsp>
                        <wps:cNvPr id="83" name="文本框 83"/>
                        <wps:cNvSpPr txBox="1"/>
                        <wps:spPr>
                          <a:xfrm>
                            <a:off x="3600" y="5264"/>
                            <a:ext cx="52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18"/>
                                  <w:szCs w:val="18"/>
                                </w:rPr>
                              </w:pPr>
                              <w:r>
                                <w:rPr>
                                  <w:rFonts w:hint="eastAsia"/>
                                  <w:sz w:val="18"/>
                                  <w:szCs w:val="18"/>
                                </w:rPr>
                                <w:t>1、插花艺术2、面点制作</w:t>
                              </w:r>
                            </w:p>
                          </w:txbxContent>
                        </wps:txbx>
                        <wps:bodyPr upright="1"/>
                      </wps:wsp>
                    </wpg:wgp>
                  </a:graphicData>
                </a:graphic>
              </wp:anchor>
            </w:drawing>
          </mc:Choice>
          <mc:Fallback>
            <w:pict>
              <v:group id="_x0000_s1026" o:spid="_x0000_s1026" o:spt="203" style="position:absolute;left:0pt;margin-left:0pt;margin-top:7.8pt;height:317.8pt;width:441pt;z-index:251660288;mso-width-relative:page;mso-height-relative:page;" coordsize="8820,6356" o:gfxdata="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JBi78NYAAAAH&#10;AQAADwAAAAAAAAABACAAAAAiAAAAZHJzL2Rvd25yZXYueG1sUEsBAhQAFAAAAAgAh07iQPrFnxl1&#10;BQAAqjgAAA4AAAAAAAAAAQAgAAAAJQEAAGRycy9lMm9Eb2MueG1sUEsFBgAAAAAGAAYAWQEAAAwJ&#10;AAAAAA==&#10;">
                <o:lock v:ext="edit" aspectratio="f"/>
                <v:line id="_x0000_s1026" o:spid="_x0000_s1026" o:spt="20" style="position:absolute;left:1980;top:5576;height:0;width:72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3600;top:3704;height:1404;width:5220;"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eastAsiaTheme="minorEastAsia"/>
                            <w:sz w:val="18"/>
                            <w:szCs w:val="18"/>
                            <w:lang w:eastAsia="zh-CN"/>
                          </w:rPr>
                        </w:pPr>
                        <w:r>
                          <w:rPr>
                            <w:rFonts w:hint="eastAsia" w:ascii="宋体" w:hAnsi="宋体"/>
                            <w:sz w:val="18"/>
                            <w:szCs w:val="18"/>
                          </w:rPr>
                          <w:t>1.饭店概论2.饭店服务礼仪3.旅游地理4.饭店工作英语</w:t>
                        </w:r>
                        <w:r>
                          <w:rPr>
                            <w:rFonts w:hint="eastAsia" w:ascii="宋体" w:hAnsi="宋体"/>
                            <w:sz w:val="18"/>
                            <w:szCs w:val="18"/>
                            <w:lang w:val="en-US" w:eastAsia="zh-CN"/>
                          </w:rPr>
                          <w:t>5</w:t>
                        </w:r>
                        <w:r>
                          <w:rPr>
                            <w:rFonts w:hint="eastAsia" w:ascii="宋体" w:hAnsi="宋体"/>
                            <w:sz w:val="18"/>
                            <w:szCs w:val="18"/>
                          </w:rPr>
                          <w:t>.旅游心理学</w:t>
                        </w:r>
                        <w:r>
                          <w:rPr>
                            <w:rFonts w:hint="eastAsia" w:ascii="宋体" w:hAnsi="宋体"/>
                            <w:sz w:val="18"/>
                            <w:szCs w:val="18"/>
                            <w:lang w:val="en-US" w:eastAsia="zh-CN"/>
                          </w:rPr>
                          <w:t>6</w:t>
                        </w:r>
                        <w:r>
                          <w:rPr>
                            <w:rFonts w:hint="eastAsia" w:ascii="宋体" w:hAnsi="宋体"/>
                            <w:sz w:val="18"/>
                            <w:szCs w:val="18"/>
                          </w:rPr>
                          <w:t>.会展基础</w:t>
                        </w:r>
                        <w:r>
                          <w:rPr>
                            <w:rFonts w:hint="eastAsia" w:ascii="宋体" w:hAnsi="宋体"/>
                            <w:sz w:val="18"/>
                            <w:szCs w:val="18"/>
                            <w:lang w:val="en-US" w:eastAsia="zh-CN"/>
                          </w:rPr>
                          <w:t>7</w:t>
                        </w:r>
                        <w:r>
                          <w:rPr>
                            <w:rFonts w:hint="eastAsia" w:ascii="宋体" w:hAnsi="宋体"/>
                            <w:sz w:val="18"/>
                            <w:szCs w:val="18"/>
                          </w:rPr>
                          <w:t>.点菜服务技艺</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eastAsia="zh-CN"/>
                          </w:rPr>
                          <w:t>咖啡技艺</w:t>
                        </w:r>
                      </w:p>
                    </w:txbxContent>
                  </v:textbox>
                </v:shape>
                <v:shape id="_x0000_s1026" o:spid="_x0000_s1026" o:spt="202" type="#_x0000_t202" style="position:absolute;left:0;top:2248;height:2475;width:720;"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20" w:firstLineChars="50"/>
                          <w:rPr>
                            <w:sz w:val="24"/>
                          </w:rPr>
                        </w:pPr>
                      </w:p>
                      <w:p>
                        <w:pPr>
                          <w:ind w:firstLine="90" w:firstLineChars="50"/>
                          <w:rPr>
                            <w:sz w:val="18"/>
                            <w:szCs w:val="18"/>
                          </w:rPr>
                        </w:pPr>
                        <w:r>
                          <w:rPr>
                            <w:rFonts w:hint="eastAsia"/>
                            <w:sz w:val="18"/>
                            <w:szCs w:val="18"/>
                          </w:rPr>
                          <w:t xml:space="preserve">专 </w:t>
                        </w:r>
                      </w:p>
                      <w:p>
                        <w:pPr>
                          <w:ind w:firstLine="90" w:firstLineChars="50"/>
                          <w:rPr>
                            <w:sz w:val="18"/>
                            <w:szCs w:val="18"/>
                          </w:rPr>
                        </w:pPr>
                        <w:r>
                          <w:rPr>
                            <w:rFonts w:hint="eastAsia"/>
                            <w:sz w:val="18"/>
                            <w:szCs w:val="18"/>
                          </w:rPr>
                          <w:t xml:space="preserve">业 </w:t>
                        </w:r>
                      </w:p>
                      <w:p>
                        <w:pPr>
                          <w:ind w:firstLine="90" w:firstLineChars="50"/>
                          <w:rPr>
                            <w:sz w:val="18"/>
                            <w:szCs w:val="18"/>
                          </w:rPr>
                        </w:pPr>
                        <w:r>
                          <w:rPr>
                            <w:rFonts w:hint="eastAsia"/>
                            <w:sz w:val="18"/>
                            <w:szCs w:val="18"/>
                          </w:rPr>
                          <w:t xml:space="preserve">技 </w:t>
                        </w:r>
                      </w:p>
                      <w:p>
                        <w:pPr>
                          <w:ind w:firstLine="90" w:firstLineChars="50"/>
                          <w:rPr>
                            <w:sz w:val="18"/>
                            <w:szCs w:val="18"/>
                          </w:rPr>
                        </w:pPr>
                        <w:r>
                          <w:rPr>
                            <w:rFonts w:hint="eastAsia"/>
                            <w:sz w:val="18"/>
                            <w:szCs w:val="18"/>
                          </w:rPr>
                          <w:t xml:space="preserve">能 </w:t>
                        </w:r>
                      </w:p>
                      <w:p>
                        <w:pPr>
                          <w:ind w:firstLine="90" w:firstLineChars="50"/>
                          <w:rPr>
                            <w:sz w:val="18"/>
                            <w:szCs w:val="18"/>
                          </w:rPr>
                        </w:pPr>
                        <w:r>
                          <w:rPr>
                            <w:rFonts w:hint="eastAsia"/>
                            <w:sz w:val="18"/>
                            <w:szCs w:val="18"/>
                          </w:rPr>
                          <w:t xml:space="preserve">课 </w:t>
                        </w:r>
                      </w:p>
                      <w:p>
                        <w:pPr>
                          <w:ind w:firstLine="90" w:firstLineChars="50"/>
                          <w:rPr>
                            <w:sz w:val="18"/>
                            <w:szCs w:val="18"/>
                          </w:rPr>
                        </w:pPr>
                        <w:r>
                          <w:rPr>
                            <w:rFonts w:hint="eastAsia"/>
                            <w:sz w:val="18"/>
                            <w:szCs w:val="18"/>
                          </w:rPr>
                          <w:t>程</w:t>
                        </w:r>
                      </w:p>
                      <w:p>
                        <w:pPr>
                          <w:rPr>
                            <w:szCs w:val="21"/>
                          </w:rPr>
                        </w:pPr>
                      </w:p>
                    </w:txbxContent>
                  </v:textbox>
                </v:shape>
                <v:shape id="_x0000_s1026" o:spid="_x0000_s1026" o:spt="202" type="#_x0000_t202" style="position:absolute;left:1440;top:1120;height:2532;width:54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p>
                      <w:p>
                        <w:pPr>
                          <w:rPr>
                            <w:sz w:val="18"/>
                            <w:szCs w:val="18"/>
                          </w:rPr>
                        </w:pPr>
                        <w:r>
                          <w:rPr>
                            <w:rFonts w:hint="eastAsia"/>
                            <w:sz w:val="18"/>
                            <w:szCs w:val="18"/>
                          </w:rPr>
                          <w:t>必</w:t>
                        </w:r>
                      </w:p>
                      <w:p>
                        <w:pPr>
                          <w:rPr>
                            <w:sz w:val="18"/>
                            <w:szCs w:val="18"/>
                          </w:rPr>
                        </w:pPr>
                        <w:r>
                          <w:rPr>
                            <w:rFonts w:hint="eastAsia"/>
                            <w:sz w:val="18"/>
                            <w:szCs w:val="18"/>
                          </w:rPr>
                          <w:t xml:space="preserve">修课 </w:t>
                        </w:r>
                      </w:p>
                      <w:p>
                        <w:pPr>
                          <w:rPr>
                            <w:szCs w:val="21"/>
                          </w:rPr>
                        </w:pPr>
                        <w:r>
                          <w:rPr>
                            <w:rFonts w:hint="eastAsia"/>
                            <w:sz w:val="18"/>
                            <w:szCs w:val="18"/>
                          </w:rPr>
                          <w:t>程</w:t>
                        </w:r>
                      </w:p>
                      <w:p>
                        <w:pPr>
                          <w:rPr>
                            <w:szCs w:val="21"/>
                          </w:rPr>
                        </w:pPr>
                      </w:p>
                    </w:txbxContent>
                  </v:textbox>
                </v:shape>
                <v:line id="_x0000_s1026" o:spid="_x0000_s1026" o:spt="20" style="position:absolute;left:720;top:3652;height:0;width:360;"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80;top:2056;height:3504;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80;top:2056;height:0;width:360;"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80;top:5576;height:0;width:360;"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1440;top:4952;height:1404;width:540;"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 w:val="18"/>
                            <w:szCs w:val="18"/>
                          </w:rPr>
                        </w:pPr>
                        <w:r>
                          <w:rPr>
                            <w:rFonts w:hint="eastAsia"/>
                            <w:sz w:val="18"/>
                            <w:szCs w:val="18"/>
                          </w:rPr>
                          <w:t>选</w:t>
                        </w:r>
                      </w:p>
                      <w:p>
                        <w:pPr>
                          <w:rPr>
                            <w:sz w:val="18"/>
                            <w:szCs w:val="18"/>
                          </w:rPr>
                        </w:pPr>
                        <w:r>
                          <w:rPr>
                            <w:rFonts w:hint="eastAsia"/>
                            <w:sz w:val="18"/>
                            <w:szCs w:val="18"/>
                          </w:rPr>
                          <w:t xml:space="preserve">修课 </w:t>
                        </w:r>
                      </w:p>
                      <w:p>
                        <w:pPr>
                          <w:rPr>
                            <w:szCs w:val="21"/>
                          </w:rPr>
                        </w:pPr>
                        <w:r>
                          <w:rPr>
                            <w:rFonts w:hint="eastAsia"/>
                            <w:sz w:val="18"/>
                            <w:szCs w:val="18"/>
                          </w:rPr>
                          <w:t>程</w:t>
                        </w:r>
                      </w:p>
                      <w:p>
                        <w:pPr>
                          <w:rPr>
                            <w:szCs w:val="21"/>
                          </w:rPr>
                        </w:pPr>
                      </w:p>
                    </w:txbxContent>
                  </v:textbox>
                </v:shape>
                <v:line id="_x0000_s1026" o:spid="_x0000_s1026" o:spt="20" style="position:absolute;left:2340;top:1676;height:2808;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340;top:4484;height:0;width:36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2700;top:3704;height:1404;width:54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平台</w:t>
                        </w:r>
                      </w:p>
                      <w:p>
                        <w:pPr>
                          <w:rPr>
                            <w:rFonts w:ascii="宋体" w:hAnsi="宋体"/>
                            <w:sz w:val="18"/>
                            <w:szCs w:val="18"/>
                          </w:rPr>
                        </w:pPr>
                        <w:r>
                          <w:rPr>
                            <w:rFonts w:hint="eastAsia" w:ascii="宋体" w:hAnsi="宋体"/>
                            <w:sz w:val="18"/>
                            <w:szCs w:val="18"/>
                          </w:rPr>
                          <w:t>课</w:t>
                        </w:r>
                      </w:p>
                      <w:p>
                        <w:pPr>
                          <w:rPr>
                            <w:rFonts w:ascii="宋体" w:hAnsi="宋体"/>
                            <w:sz w:val="18"/>
                            <w:szCs w:val="18"/>
                          </w:rPr>
                        </w:pPr>
                        <w:r>
                          <w:rPr>
                            <w:rFonts w:hint="eastAsia" w:ascii="宋体" w:hAnsi="宋体"/>
                            <w:sz w:val="18"/>
                            <w:szCs w:val="18"/>
                          </w:rPr>
                          <w:t>程</w:t>
                        </w:r>
                      </w:p>
                    </w:txbxContent>
                  </v:textbox>
                </v:shape>
                <v:line id="_x0000_s1026" o:spid="_x0000_s1026" o:spt="20" style="position:absolute;left:2340;top:1676;height:0;width:36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2700;top:0;height:3276;width:540;" fillcolor="#FFFFFF" filled="t" stroked="t" coordsize="21600,21600" o:gfxdata="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mkD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方</w:t>
                        </w:r>
                      </w:p>
                      <w:p>
                        <w:pPr>
                          <w:rPr>
                            <w:rFonts w:ascii="宋体" w:hAnsi="宋体"/>
                            <w:sz w:val="18"/>
                            <w:szCs w:val="18"/>
                          </w:rPr>
                        </w:pPr>
                        <w:r>
                          <w:rPr>
                            <w:rFonts w:hint="eastAsia" w:ascii="宋体" w:hAnsi="宋体"/>
                            <w:sz w:val="18"/>
                            <w:szCs w:val="18"/>
                          </w:rPr>
                          <w:t>向</w:t>
                        </w:r>
                      </w:p>
                      <w:p>
                        <w:pPr>
                          <w:rPr>
                            <w:rFonts w:ascii="宋体" w:hAnsi="宋体"/>
                            <w:sz w:val="18"/>
                            <w:szCs w:val="18"/>
                          </w:rPr>
                        </w:pPr>
                        <w:r>
                          <w:rPr>
                            <w:rFonts w:hint="eastAsia" w:ascii="宋体" w:hAnsi="宋体"/>
                            <w:sz w:val="18"/>
                            <w:szCs w:val="18"/>
                          </w:rPr>
                          <w:t>课</w:t>
                        </w:r>
                      </w:p>
                      <w:p>
                        <w:pPr>
                          <w:rPr>
                            <w:rFonts w:ascii="宋体" w:hAnsi="宋体"/>
                            <w:sz w:val="18"/>
                            <w:szCs w:val="18"/>
                          </w:rPr>
                        </w:pPr>
                        <w:r>
                          <w:rPr>
                            <w:rFonts w:hint="eastAsia" w:ascii="宋体" w:hAnsi="宋体"/>
                            <w:sz w:val="18"/>
                            <w:szCs w:val="18"/>
                          </w:rPr>
                          <w:t>程</w:t>
                        </w:r>
                      </w:p>
                    </w:txbxContent>
                  </v:textbox>
                </v:shape>
                <v:shape id="_x0000_s1026" o:spid="_x0000_s1026" o:spt="202" type="#_x0000_t202" style="position:absolute;left:3600;top:0;height:1128;width:1080;" fillcolor="#969696" filled="t" stroked="t" coordsize="21600,21600" o:gfxdata="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4Sl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18"/>
                            <w:szCs w:val="18"/>
                          </w:rPr>
                        </w:pPr>
                        <w:r>
                          <w:rPr>
                            <w:rFonts w:hint="eastAsia"/>
                            <w:sz w:val="18"/>
                            <w:szCs w:val="18"/>
                          </w:rPr>
                          <w:t>前厅服务与管理方向</w:t>
                        </w:r>
                      </w:p>
                    </w:txbxContent>
                  </v:textbox>
                </v:shape>
                <v:shape id="_x0000_s1026" o:spid="_x0000_s1026" o:spt="202" type="#_x0000_t202" style="position:absolute;left:5040;top:0;height:1092;width:1080;" fillcolor="#969696" filled="t" stroked="t" coordsize="21600,21600" o:gfxdata="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078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18"/>
                            <w:szCs w:val="18"/>
                          </w:rPr>
                        </w:pPr>
                        <w:r>
                          <w:rPr>
                            <w:rFonts w:hint="eastAsia"/>
                            <w:sz w:val="18"/>
                            <w:szCs w:val="18"/>
                          </w:rPr>
                          <w:t>客房服务与管理方向</w:t>
                        </w:r>
                      </w:p>
                    </w:txbxContent>
                  </v:textbox>
                </v:shape>
                <v:shape id="_x0000_s1026" o:spid="_x0000_s1026" o:spt="202" type="#_x0000_t202" style="position:absolute;left:6480;top:0;height:1092;width:1080;" fillcolor="#969696" filled="t" stroked="t" coordsize="21600,21600" o:gfxdata="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mcb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18"/>
                            <w:szCs w:val="18"/>
                          </w:rPr>
                        </w:pPr>
                        <w:r>
                          <w:rPr>
                            <w:rFonts w:hint="eastAsia"/>
                            <w:sz w:val="18"/>
                            <w:szCs w:val="18"/>
                          </w:rPr>
                          <w:t>餐饮服务与管理方向</w:t>
                        </w:r>
                      </w:p>
                    </w:txbxContent>
                  </v:textbox>
                </v:shape>
                <v:shape id="_x0000_s1026" o:spid="_x0000_s1026" o:spt="202" type="#_x0000_t202" style="position:absolute;left:7740;top:0;height:1092;width:1080;" fillcolor="#969696" filled="t" stroked="t" coordsize="21600,21600" o:gfxdata="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q1C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18"/>
                            <w:szCs w:val="18"/>
                          </w:rPr>
                        </w:pPr>
                        <w:r>
                          <w:rPr>
                            <w:rFonts w:hint="eastAsia"/>
                            <w:sz w:val="18"/>
                            <w:szCs w:val="18"/>
                          </w:rPr>
                          <w:t>会展服务与管理方向</w:t>
                        </w:r>
                      </w:p>
                    </w:txbxContent>
                  </v:textbox>
                </v:shape>
                <v:shape id="_x0000_s1026" o:spid="_x0000_s1026" o:spt="202" type="#_x0000_t202" style="position:absolute;left:3600;top:1248;height:1992;width:1080;"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0" w:lineRule="atLeast"/>
                          <w:rPr>
                            <w:rFonts w:ascii="宋体" w:hAnsi="宋体"/>
                            <w:sz w:val="18"/>
                            <w:szCs w:val="18"/>
                          </w:rPr>
                        </w:pPr>
                        <w:r>
                          <w:rPr>
                            <w:rFonts w:hint="eastAsia" w:ascii="宋体" w:hAnsi="宋体"/>
                            <w:sz w:val="18"/>
                            <w:szCs w:val="18"/>
                          </w:rPr>
                          <w:t>1.前厅服务与管理</w:t>
                        </w:r>
                      </w:p>
                      <w:p>
                        <w:pPr>
                          <w:spacing w:line="0" w:lineRule="atLeast"/>
                          <w:rPr>
                            <w:rFonts w:ascii="宋体" w:hAnsi="宋体"/>
                            <w:sz w:val="18"/>
                            <w:szCs w:val="18"/>
                          </w:rPr>
                        </w:pPr>
                        <w:r>
                          <w:rPr>
                            <w:rFonts w:hint="eastAsia" w:ascii="宋体" w:hAnsi="宋体"/>
                            <w:sz w:val="18"/>
                            <w:szCs w:val="18"/>
                          </w:rPr>
                          <w:t>2.岗位实训</w:t>
                        </w:r>
                      </w:p>
                    </w:txbxContent>
                  </v:textbox>
                </v:shape>
                <v:shape id="_x0000_s1026" o:spid="_x0000_s1026" o:spt="202" type="#_x0000_t202" style="position:absolute;left:5040;top:1248;height:1992;width:1080;"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0" w:lineRule="atLeast"/>
                          <w:rPr>
                            <w:rFonts w:ascii="宋体" w:hAnsi="宋体"/>
                            <w:sz w:val="18"/>
                            <w:szCs w:val="18"/>
                          </w:rPr>
                        </w:pPr>
                        <w:r>
                          <w:rPr>
                            <w:rFonts w:hint="eastAsia" w:ascii="宋体" w:hAnsi="宋体"/>
                            <w:sz w:val="18"/>
                            <w:szCs w:val="18"/>
                          </w:rPr>
                          <w:t>1.客房服务与管理</w:t>
                        </w:r>
                      </w:p>
                      <w:p>
                        <w:pPr>
                          <w:spacing w:line="0" w:lineRule="atLeast"/>
                          <w:rPr>
                            <w:rFonts w:ascii="宋体" w:hAnsi="宋体"/>
                            <w:sz w:val="18"/>
                            <w:szCs w:val="18"/>
                          </w:rPr>
                        </w:pPr>
                        <w:r>
                          <w:rPr>
                            <w:rFonts w:hint="eastAsia" w:ascii="宋体" w:hAnsi="宋体"/>
                            <w:sz w:val="18"/>
                            <w:szCs w:val="18"/>
                          </w:rPr>
                          <w:t>2.岗位实训</w:t>
                        </w:r>
                      </w:p>
                    </w:txbxContent>
                  </v:textbox>
                </v:shape>
                <v:shape id="_x0000_s1026" o:spid="_x0000_s1026" o:spt="202" type="#_x0000_t202" style="position:absolute;left:6480;top:1248;height:2044;width:1080;" fillcolor="#FFFFFF" filled="t" stroked="t" coordsize="21600,21600" o:gfxdata="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kp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0" w:lineRule="atLeast"/>
                          <w:rPr>
                            <w:rFonts w:ascii="宋体" w:hAnsi="宋体"/>
                            <w:sz w:val="18"/>
                            <w:szCs w:val="18"/>
                          </w:rPr>
                        </w:pPr>
                        <w:r>
                          <w:rPr>
                            <w:rFonts w:hint="eastAsia" w:ascii="宋体" w:hAnsi="宋体"/>
                            <w:sz w:val="18"/>
                            <w:szCs w:val="18"/>
                          </w:rPr>
                          <w:t>1.餐饮服务与管理</w:t>
                        </w:r>
                      </w:p>
                      <w:p>
                        <w:pPr>
                          <w:spacing w:line="0" w:lineRule="atLeast"/>
                          <w:rPr>
                            <w:rFonts w:ascii="宋体" w:hAnsi="宋体"/>
                            <w:sz w:val="18"/>
                            <w:szCs w:val="18"/>
                          </w:rPr>
                        </w:pPr>
                        <w:r>
                          <w:rPr>
                            <w:rFonts w:hint="eastAsia" w:ascii="宋体" w:hAnsi="宋体"/>
                            <w:sz w:val="18"/>
                            <w:szCs w:val="18"/>
                          </w:rPr>
                          <w:t>2.酒吧服务与管理</w:t>
                        </w:r>
                      </w:p>
                      <w:p>
                        <w:pPr>
                          <w:spacing w:line="0" w:lineRule="atLeast"/>
                          <w:rPr>
                            <w:rFonts w:ascii="宋体" w:hAnsi="宋体"/>
                            <w:sz w:val="18"/>
                            <w:szCs w:val="18"/>
                          </w:rPr>
                        </w:pPr>
                        <w:r>
                          <w:rPr>
                            <w:rFonts w:hint="eastAsia" w:ascii="宋体" w:hAnsi="宋体"/>
                            <w:sz w:val="18"/>
                            <w:szCs w:val="18"/>
                          </w:rPr>
                          <w:t>3.茶艺服务与管理</w:t>
                        </w:r>
                      </w:p>
                      <w:p>
                        <w:pPr>
                          <w:spacing w:line="0" w:lineRule="atLeast"/>
                          <w:rPr>
                            <w:rFonts w:ascii="宋体" w:hAnsi="宋体"/>
                            <w:sz w:val="18"/>
                            <w:szCs w:val="18"/>
                          </w:rPr>
                        </w:pPr>
                        <w:r>
                          <w:rPr>
                            <w:rFonts w:hint="eastAsia" w:ascii="宋体" w:hAnsi="宋体"/>
                            <w:sz w:val="18"/>
                            <w:szCs w:val="18"/>
                          </w:rPr>
                          <w:t>4.岗位实训</w:t>
                        </w:r>
                      </w:p>
                      <w:p>
                        <w:pPr>
                          <w:spacing w:line="0" w:lineRule="atLeast"/>
                          <w:rPr>
                            <w:rFonts w:ascii="宋体" w:hAnsi="宋体"/>
                            <w:sz w:val="18"/>
                            <w:szCs w:val="18"/>
                          </w:rPr>
                        </w:pPr>
                      </w:p>
                    </w:txbxContent>
                  </v:textbox>
                </v:shape>
                <v:shape id="_x0000_s1026" o:spid="_x0000_s1026" o:spt="202" type="#_x0000_t202" style="position:absolute;left:7740;top:1248;height:2028;width:1080;" fillcolor="#FFFFFF" filled="t" stroked="t" coordsize="21600,21600"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0" w:lineRule="atLeast"/>
                          <w:rPr>
                            <w:rFonts w:ascii="宋体" w:hAnsi="宋体"/>
                            <w:sz w:val="18"/>
                            <w:szCs w:val="18"/>
                          </w:rPr>
                        </w:pPr>
                        <w:r>
                          <w:rPr>
                            <w:rFonts w:hint="eastAsia" w:ascii="宋体" w:hAnsi="宋体"/>
                            <w:sz w:val="18"/>
                            <w:szCs w:val="18"/>
                          </w:rPr>
                          <w:t>1.会展服务与管理</w:t>
                        </w:r>
                      </w:p>
                      <w:p>
                        <w:pPr>
                          <w:spacing w:line="0" w:lineRule="atLeast"/>
                          <w:rPr>
                            <w:rFonts w:ascii="宋体" w:hAnsi="宋体"/>
                            <w:sz w:val="18"/>
                            <w:szCs w:val="18"/>
                          </w:rPr>
                        </w:pPr>
                        <w:r>
                          <w:rPr>
                            <w:rFonts w:hint="eastAsia" w:ascii="宋体" w:hAnsi="宋体"/>
                            <w:sz w:val="18"/>
                            <w:szCs w:val="18"/>
                          </w:rPr>
                          <w:t>2.岗位实训</w:t>
                        </w:r>
                      </w:p>
                      <w:p>
                        <w:pPr>
                          <w:spacing w:line="0" w:lineRule="atLeast"/>
                          <w:rPr>
                            <w:rFonts w:ascii="宋体" w:hAnsi="宋体"/>
                            <w:sz w:val="18"/>
                            <w:szCs w:val="18"/>
                          </w:rPr>
                        </w:pPr>
                      </w:p>
                    </w:txbxContent>
                  </v:textbox>
                </v:shape>
                <v:shape id="_x0000_s1026" o:spid="_x0000_s1026" o:spt="202" type="#_x0000_t202" style="position:absolute;left:2700;top:5264;height:780;width:540;"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hAnsi="宋体"/>
                            <w:sz w:val="18"/>
                            <w:szCs w:val="18"/>
                          </w:rPr>
                        </w:pPr>
                        <w:r>
                          <w:rPr>
                            <w:rFonts w:hint="eastAsia" w:ascii="宋体" w:hAnsi="宋体"/>
                            <w:sz w:val="18"/>
                            <w:szCs w:val="18"/>
                          </w:rPr>
                          <w:t>任选</w:t>
                        </w:r>
                      </w:p>
                      <w:p>
                        <w:pPr>
                          <w:rPr>
                            <w:rFonts w:ascii="宋体" w:hAnsi="宋体"/>
                            <w:sz w:val="18"/>
                            <w:szCs w:val="18"/>
                          </w:rPr>
                        </w:pPr>
                        <w:r>
                          <w:rPr>
                            <w:rFonts w:hint="eastAsia" w:ascii="宋体" w:hAnsi="宋体"/>
                            <w:sz w:val="18"/>
                            <w:szCs w:val="18"/>
                          </w:rPr>
                          <w:t>课</w:t>
                        </w:r>
                      </w:p>
                      <w:p>
                        <w:pPr>
                          <w:rPr>
                            <w:rFonts w:ascii="宋体" w:hAnsi="宋体"/>
                            <w:sz w:val="18"/>
                            <w:szCs w:val="18"/>
                          </w:rPr>
                        </w:pPr>
                        <w:r>
                          <w:rPr>
                            <w:rFonts w:hint="eastAsia" w:ascii="宋体" w:hAnsi="宋体"/>
                            <w:sz w:val="18"/>
                            <w:szCs w:val="18"/>
                          </w:rPr>
                          <w:t>程</w:t>
                        </w:r>
                      </w:p>
                    </w:txbxContent>
                  </v:textbox>
                </v:shape>
                <v:shape id="_x0000_s1026" o:spid="_x0000_s1026" o:spt="202" type="#_x0000_t202" style="position:absolute;left:3600;top:5264;height:780;width:5220;"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left"/>
                          <w:rPr>
                            <w:sz w:val="18"/>
                            <w:szCs w:val="18"/>
                          </w:rPr>
                        </w:pPr>
                        <w:r>
                          <w:rPr>
                            <w:rFonts w:hint="eastAsia"/>
                            <w:sz w:val="18"/>
                            <w:szCs w:val="18"/>
                          </w:rPr>
                          <w:t>1、插花艺术2、面点制作</w:t>
                        </w:r>
                      </w:p>
                    </w:txbxContent>
                  </v:textbox>
                </v:shape>
              </v:group>
            </w:pict>
          </mc:Fallback>
        </mc:AlternateContent>
      </w:r>
    </w:p>
    <w:p>
      <w:pPr>
        <w:spacing w:line="560" w:lineRule="exact"/>
        <w:rPr>
          <w:rFonts w:ascii="仿宋" w:hAnsi="仿宋" w:eastAsia="仿宋"/>
          <w:szCs w:val="21"/>
        </w:rPr>
      </w:pPr>
    </w:p>
    <w:p>
      <w:pPr>
        <w:spacing w:line="560" w:lineRule="exact"/>
        <w:rPr>
          <w:rFonts w:ascii="仿宋" w:hAnsi="仿宋" w:eastAsia="仿宋"/>
          <w:szCs w:val="21"/>
        </w:rPr>
      </w:pPr>
    </w:p>
    <w:p>
      <w:pPr>
        <w:spacing w:line="560" w:lineRule="exact"/>
        <w:rPr>
          <w:rFonts w:ascii="仿宋" w:hAnsi="仿宋" w:eastAsia="仿宋"/>
          <w:szCs w:val="21"/>
        </w:rPr>
      </w:pPr>
    </w:p>
    <w:p>
      <w:pPr>
        <w:spacing w:line="560" w:lineRule="exact"/>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5080</wp:posOffset>
                </wp:positionV>
                <wp:extent cx="228600" cy="0"/>
                <wp:effectExtent l="0" t="38100" r="0" b="38100"/>
                <wp:wrapNone/>
                <wp:docPr id="57" name="直接连接符 5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99pt;margin-top:0.4pt;height:0pt;width:18pt;z-index:251659264;mso-width-relative:page;mso-height-relative:page;" filled="f" stroked="t" coordsize="21600,21600" o:gfxdata="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Yc0w1QAAAAUBAAAPAAAAAAAAAAEAIAAAACIAAABkcnMvZG93bnJldi54bWxQSwECFAAU&#10;AAAACACHTuJAuDOkB/QBAADdAwAADgAAAAAAAAABACAAAAAkAQAAZHJzL2Uyb0RvYy54bWxQSwUG&#10;AAAAAAYABgBZAQAAigUAAAAA&#10;">
                <v:fill on="f" focussize="0,0"/>
                <v:stroke color="#000000" joinstyle="round" endarrow="block"/>
                <v:imagedata o:title=""/>
                <o:lock v:ext="edit" aspectratio="f"/>
              </v:line>
            </w:pict>
          </mc:Fallback>
        </mc:AlternateContent>
      </w:r>
    </w:p>
    <w:p>
      <w:pPr>
        <w:rPr>
          <w:rFonts w:ascii="仿宋" w:hAnsi="仿宋" w:eastAsia="仿宋"/>
          <w:szCs w:val="21"/>
        </w:rPr>
      </w:pPr>
      <w:r>
        <w:rPr>
          <w:rFonts w:hint="eastAsia" w:ascii="仿宋" w:hAnsi="仿宋" w:eastAsia="仿宋"/>
          <w:szCs w:val="21"/>
        </w:rPr>
        <w:t>课</w:t>
      </w:r>
    </w:p>
    <w:p>
      <w:pPr>
        <w:spacing w:line="560" w:lineRule="exact"/>
        <w:rPr>
          <w:rFonts w:ascii="仿宋" w:hAnsi="仿宋" w:eastAsia="仿宋"/>
          <w:szCs w:val="21"/>
        </w:rPr>
      </w:pPr>
    </w:p>
    <w:p>
      <w:pPr>
        <w:spacing w:line="560" w:lineRule="exact"/>
        <w:rPr>
          <w:rFonts w:ascii="仿宋" w:hAnsi="仿宋" w:eastAsia="仿宋"/>
          <w:szCs w:val="21"/>
        </w:rPr>
      </w:pPr>
    </w:p>
    <w:p>
      <w:pPr>
        <w:spacing w:line="560" w:lineRule="exact"/>
        <w:rPr>
          <w:rFonts w:ascii="仿宋" w:hAnsi="仿宋" w:eastAsia="仿宋"/>
          <w:szCs w:val="21"/>
        </w:rPr>
      </w:pPr>
    </w:p>
    <w:p>
      <w:pPr>
        <w:spacing w:line="560" w:lineRule="exact"/>
        <w:rPr>
          <w:rFonts w:ascii="仿宋" w:hAnsi="仿宋" w:eastAsia="仿宋"/>
          <w:szCs w:val="21"/>
        </w:rPr>
      </w:pPr>
    </w:p>
    <w:p>
      <w:pPr>
        <w:rPr>
          <w:rFonts w:ascii="仿宋" w:hAnsi="仿宋" w:eastAsia="仿宋"/>
          <w:szCs w:val="21"/>
        </w:rPr>
      </w:pPr>
    </w:p>
    <w:p>
      <w:pPr>
        <w:rPr>
          <w:rFonts w:ascii="仿宋" w:hAnsi="仿宋" w:eastAsia="仿宋"/>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rPr>
          <w:rFonts w:ascii="仿宋" w:hAnsi="仿宋" w:eastAsia="仿宋"/>
          <w:b/>
          <w:szCs w:val="21"/>
        </w:rPr>
      </w:pPr>
    </w:p>
    <w:p>
      <w:pPr>
        <w:spacing w:line="400" w:lineRule="exact"/>
        <w:ind w:firstLine="181" w:firstLineChars="100"/>
        <w:rPr>
          <w:rFonts w:ascii="宋体" w:hAnsi="宋体" w:cs="仿宋"/>
          <w:b/>
          <w:sz w:val="18"/>
          <w:szCs w:val="18"/>
        </w:rPr>
      </w:pPr>
      <w:r>
        <w:rPr>
          <w:rFonts w:hint="eastAsia" w:ascii="宋体" w:hAnsi="宋体" w:cs="仿宋"/>
          <w:b/>
          <w:sz w:val="18"/>
          <w:szCs w:val="18"/>
        </w:rPr>
        <w:t>（二）主要课程教学要求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0"/>
        <w:gridCol w:w="6677"/>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vAlign w:val="center"/>
          </w:tcPr>
          <w:p>
            <w:pPr>
              <w:spacing w:line="0" w:lineRule="atLeast"/>
              <w:jc w:val="center"/>
              <w:rPr>
                <w:rFonts w:ascii="宋体" w:hAnsi="宋体"/>
                <w:b/>
                <w:szCs w:val="21"/>
              </w:rPr>
            </w:pPr>
            <w:r>
              <w:rPr>
                <w:rFonts w:hint="eastAsia" w:ascii="宋体" w:hAnsi="宋体"/>
                <w:b/>
                <w:szCs w:val="21"/>
              </w:rPr>
              <w:t>课程名称</w:t>
            </w:r>
          </w:p>
        </w:tc>
        <w:tc>
          <w:tcPr>
            <w:tcW w:w="3617" w:type="pct"/>
            <w:vAlign w:val="center"/>
          </w:tcPr>
          <w:p>
            <w:pPr>
              <w:spacing w:line="0" w:lineRule="atLeast"/>
              <w:jc w:val="center"/>
              <w:rPr>
                <w:rFonts w:ascii="宋体" w:hAnsi="宋体"/>
                <w:b/>
                <w:szCs w:val="21"/>
              </w:rPr>
            </w:pPr>
            <w:r>
              <w:rPr>
                <w:rFonts w:hint="eastAsia" w:ascii="宋体" w:hAnsi="宋体"/>
                <w:b/>
                <w:szCs w:val="21"/>
              </w:rPr>
              <w:t>教学内容及要求</w:t>
            </w:r>
          </w:p>
        </w:tc>
        <w:tc>
          <w:tcPr>
            <w:tcW w:w="633" w:type="pct"/>
            <w:vAlign w:val="center"/>
          </w:tcPr>
          <w:p>
            <w:pPr>
              <w:spacing w:line="0" w:lineRule="atLeast"/>
              <w:jc w:val="center"/>
              <w:rPr>
                <w:rFonts w:ascii="宋体" w:hAnsi="宋体"/>
                <w:b/>
                <w:szCs w:val="21"/>
              </w:rPr>
            </w:pPr>
            <w:r>
              <w:rPr>
                <w:rFonts w:hint="eastAsia" w:ascii="宋体" w:hAnsi="宋体"/>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思想政治</w:t>
            </w:r>
          </w:p>
        </w:tc>
        <w:tc>
          <w:tcPr>
            <w:tcW w:w="3617" w:type="pct"/>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633" w:type="pct"/>
            <w:tcBorders>
              <w:bottom w:val="single" w:color="auto" w:sz="4" w:space="0"/>
            </w:tcBorders>
            <w:vAlign w:val="center"/>
          </w:tcPr>
          <w:p>
            <w:pPr>
              <w:spacing w:line="0" w:lineRule="atLeast"/>
              <w:jc w:val="center"/>
              <w:rPr>
                <w:rFonts w:hint="eastAsia" w:ascii="宋体" w:hAnsi="宋体" w:cs="宋体" w:eastAsiaTheme="minorEastAsia"/>
                <w:szCs w:val="21"/>
                <w:lang w:val="en-US" w:eastAsia="zh-CN"/>
              </w:rPr>
            </w:pPr>
            <w:r>
              <w:rPr>
                <w:rFonts w:hint="eastAsia" w:ascii="宋体" w:hAnsi="宋体" w:cs="宋体"/>
                <w:szCs w:val="21"/>
                <w:lang w:val="zh-CN"/>
              </w:rPr>
              <w:t>14</w:t>
            </w:r>
            <w:r>
              <w:rPr>
                <w:rFonts w:hint="eastAsia" w:ascii="宋体" w:hAnsi="宋体" w:cs="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语文</w:t>
            </w:r>
          </w:p>
        </w:tc>
        <w:tc>
          <w:tcPr>
            <w:tcW w:w="3617" w:type="pct"/>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633" w:type="pct"/>
            <w:tcBorders>
              <w:bottom w:val="single" w:color="auto" w:sz="4" w:space="0"/>
            </w:tcBorders>
            <w:vAlign w:val="center"/>
          </w:tcPr>
          <w:p>
            <w:pPr>
              <w:spacing w:line="0" w:lineRule="atLeast"/>
              <w:jc w:val="center"/>
              <w:rPr>
                <w:rFonts w:hint="eastAsia" w:ascii="宋体" w:hAnsi="宋体" w:cs="宋体" w:eastAsiaTheme="minorEastAsia"/>
                <w:szCs w:val="21"/>
                <w:lang w:val="en-US" w:eastAsia="zh-CN"/>
              </w:rPr>
            </w:pPr>
            <w:r>
              <w:rPr>
                <w:rFonts w:hint="eastAsia" w:ascii="宋体" w:hAnsi="宋体" w:cs="宋体"/>
                <w:szCs w:val="21"/>
              </w:rPr>
              <w:t>21</w:t>
            </w:r>
            <w:r>
              <w:rPr>
                <w:rFonts w:hint="eastAsia" w:ascii="宋体" w:hAnsi="宋体" w:cs="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历史</w:t>
            </w:r>
          </w:p>
        </w:tc>
        <w:tc>
          <w:tcPr>
            <w:tcW w:w="3617" w:type="pct"/>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633" w:type="pct"/>
            <w:tcBorders>
              <w:bottom w:val="single" w:color="auto" w:sz="4" w:space="0"/>
            </w:tcBorders>
            <w:vAlign w:val="center"/>
          </w:tcPr>
          <w:p>
            <w:pPr>
              <w:spacing w:line="0" w:lineRule="atLeast"/>
              <w:jc w:val="center"/>
              <w:rPr>
                <w:rFonts w:hint="default" w:ascii="宋体" w:hAnsi="宋体" w:cs="宋体" w:eastAsiaTheme="minorEastAsia"/>
                <w:szCs w:val="21"/>
                <w:lang w:val="en-US" w:eastAsia="zh-CN"/>
              </w:rPr>
            </w:pPr>
            <w:r>
              <w:rPr>
                <w:rFonts w:hint="eastAsia" w:ascii="宋体" w:hAnsi="宋体" w:cs="宋体"/>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数学</w:t>
            </w:r>
          </w:p>
        </w:tc>
        <w:tc>
          <w:tcPr>
            <w:tcW w:w="3617" w:type="pct"/>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633" w:type="pct"/>
            <w:tcBorders>
              <w:top w:val="single" w:color="auto" w:sz="4" w:space="0"/>
              <w:bottom w:val="single" w:color="auto" w:sz="4" w:space="0"/>
            </w:tcBorders>
            <w:vAlign w:val="center"/>
          </w:tcPr>
          <w:p>
            <w:pPr>
              <w:spacing w:line="0" w:lineRule="atLeast"/>
              <w:jc w:val="center"/>
              <w:rPr>
                <w:rFonts w:hint="eastAsia" w:ascii="宋体" w:hAnsi="宋体" w:cs="宋体" w:eastAsiaTheme="minorEastAsia"/>
                <w:szCs w:val="21"/>
                <w:lang w:val="en-US" w:eastAsia="zh-CN"/>
              </w:rPr>
            </w:pPr>
            <w:r>
              <w:rPr>
                <w:rFonts w:hint="eastAsia" w:ascii="宋体" w:hAnsi="宋体" w:cs="宋体"/>
                <w:szCs w:val="21"/>
              </w:rPr>
              <w:t>21</w:t>
            </w:r>
            <w:r>
              <w:rPr>
                <w:rFonts w:hint="eastAsia" w:ascii="宋体" w:hAnsi="宋体" w:cs="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英语</w:t>
            </w:r>
          </w:p>
        </w:tc>
        <w:tc>
          <w:tcPr>
            <w:tcW w:w="3617" w:type="pct"/>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633" w:type="pct"/>
            <w:tcBorders>
              <w:top w:val="single" w:color="auto" w:sz="4" w:space="0"/>
              <w:bottom w:val="single" w:color="auto" w:sz="4" w:space="0"/>
            </w:tcBorders>
            <w:vAlign w:val="center"/>
          </w:tcPr>
          <w:p>
            <w:pPr>
              <w:spacing w:line="0" w:lineRule="atLeast"/>
              <w:jc w:val="center"/>
              <w:rPr>
                <w:rFonts w:hint="eastAsia" w:ascii="宋体" w:hAnsi="宋体" w:cs="宋体" w:eastAsiaTheme="minorEastAsia"/>
                <w:szCs w:val="21"/>
                <w:lang w:val="en-US" w:eastAsia="zh-CN"/>
              </w:rPr>
            </w:pPr>
            <w:r>
              <w:rPr>
                <w:rFonts w:hint="eastAsia" w:ascii="宋体" w:hAnsi="宋体" w:cs="宋体"/>
                <w:szCs w:val="21"/>
              </w:rPr>
              <w:t>21</w:t>
            </w:r>
            <w:r>
              <w:rPr>
                <w:rFonts w:hint="eastAsia" w:ascii="宋体" w:hAnsi="宋体" w:cs="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信息技术</w:t>
            </w:r>
          </w:p>
        </w:tc>
        <w:tc>
          <w:tcPr>
            <w:tcW w:w="3617" w:type="pct"/>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633" w:type="pct"/>
            <w:tcBorders>
              <w:top w:val="single" w:color="auto" w:sz="4" w:space="0"/>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体育与健康</w:t>
            </w:r>
          </w:p>
        </w:tc>
        <w:tc>
          <w:tcPr>
            <w:tcW w:w="3617" w:type="pct"/>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633" w:type="pct"/>
            <w:tcBorders>
              <w:top w:val="single" w:color="auto" w:sz="4" w:space="0"/>
              <w:bottom w:val="single" w:color="auto" w:sz="4" w:space="0"/>
            </w:tcBorders>
            <w:vAlign w:val="center"/>
          </w:tcPr>
          <w:p>
            <w:pPr>
              <w:spacing w:line="0" w:lineRule="atLeast"/>
              <w:jc w:val="center"/>
              <w:rPr>
                <w:rFonts w:hint="default" w:ascii="宋体" w:hAnsi="宋体" w:cs="宋体" w:eastAsiaTheme="minorEastAsia"/>
                <w:szCs w:val="21"/>
                <w:lang w:val="en-US" w:eastAsia="zh-CN"/>
              </w:rPr>
            </w:pPr>
            <w:r>
              <w:rPr>
                <w:rFonts w:hint="eastAsia" w:ascii="宋体" w:hAnsi="宋体" w:cs="宋体"/>
                <w:szCs w:val="21"/>
                <w:lang w:val="zh-CN"/>
              </w:rPr>
              <w:t>1</w:t>
            </w:r>
            <w:r>
              <w:rPr>
                <w:rFonts w:hint="eastAsia" w:ascii="宋体" w:hAnsi="宋体" w:cs="宋体"/>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艺术</w:t>
            </w:r>
          </w:p>
        </w:tc>
        <w:tc>
          <w:tcPr>
            <w:tcW w:w="3617" w:type="pct"/>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633" w:type="pct"/>
            <w:tcBorders>
              <w:top w:val="single" w:color="auto" w:sz="4" w:space="0"/>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劳动教育</w:t>
            </w:r>
          </w:p>
        </w:tc>
        <w:tc>
          <w:tcPr>
            <w:tcW w:w="3617" w:type="pct"/>
            <w:tcBorders>
              <w:top w:val="single" w:color="auto" w:sz="4" w:space="0"/>
              <w:bottom w:val="single" w:color="auto" w:sz="4" w:space="0"/>
            </w:tcBorders>
            <w:vAlign w:val="center"/>
          </w:tcPr>
          <w:p>
            <w:pPr>
              <w:autoSpaceDE w:val="0"/>
              <w:autoSpaceDN w:val="0"/>
              <w:adjustRightInd w:val="0"/>
              <w:spacing w:line="0" w:lineRule="atLeast"/>
              <w:rPr>
                <w:rFonts w:ascii="宋体" w:hAnsi="宋体" w:cs="仿宋"/>
                <w:szCs w:val="21"/>
              </w:rPr>
            </w:pPr>
            <w:r>
              <w:rPr>
                <w:rFonts w:hint="eastAsia" w:ascii="宋体" w:hAnsi="宋体"/>
                <w:szCs w:val="21"/>
              </w:rPr>
              <w:t>执行中共中央国务院发布的《关于全面加强新时代大中小学劳动教育的意见》相关要求，劳动教育</w:t>
            </w:r>
            <w:r>
              <w:rPr>
                <w:rFonts w:ascii="宋体" w:hAnsi="宋体"/>
                <w:szCs w:val="21"/>
              </w:rPr>
              <w:t>以实习实训课为主要载体开展，其中劳动精神、劳模精神、工匠精神专题教育不少于16学时</w:t>
            </w:r>
          </w:p>
        </w:tc>
        <w:tc>
          <w:tcPr>
            <w:tcW w:w="633" w:type="pct"/>
            <w:tcBorders>
              <w:top w:val="single" w:color="auto" w:sz="4" w:space="0"/>
              <w:bottom w:val="single" w:color="auto" w:sz="4" w:space="0"/>
            </w:tcBorders>
            <w:vAlign w:val="center"/>
          </w:tcPr>
          <w:p>
            <w:pPr>
              <w:spacing w:line="0" w:lineRule="atLeast"/>
              <w:jc w:val="center"/>
              <w:rPr>
                <w:rFonts w:hint="default" w:ascii="宋体" w:hAnsi="宋体" w:cs="宋体" w:eastAsiaTheme="minorEastAsia"/>
                <w:szCs w:val="21"/>
                <w:lang w:val="en-US" w:eastAsia="zh-CN"/>
              </w:rPr>
            </w:pPr>
            <w:r>
              <w:rPr>
                <w:rFonts w:hint="eastAsia" w:ascii="宋体" w:hAnsi="宋体" w:cs="宋体"/>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rPr>
              <w:t>就业与创业指导</w:t>
            </w:r>
          </w:p>
        </w:tc>
        <w:tc>
          <w:tcPr>
            <w:tcW w:w="3617" w:type="pct"/>
            <w:tcBorders>
              <w:top w:val="single" w:color="auto" w:sz="4" w:space="0"/>
              <w:bottom w:val="single" w:color="auto" w:sz="4" w:space="0"/>
            </w:tcBorders>
          </w:tcPr>
          <w:p>
            <w:pPr>
              <w:rPr>
                <w:rFonts w:ascii="宋体" w:hAnsi="宋体"/>
                <w:szCs w:val="21"/>
              </w:rPr>
            </w:pPr>
            <w:r>
              <w:rPr>
                <w:rFonts w:hint="eastAsia" w:ascii="宋体" w:hAnsi="宋体"/>
                <w:szCs w:val="21"/>
              </w:rPr>
              <w:t>通过学习就业与创业过程的方方面面，强化学生职业理念的提升、职业生涯的规划、职业能力的培养、择业技巧的训练、就业维权能力的提高和创业能力的学习，引导广大学生树立正确的就业创业观念，掌握必要的就业创业技能，并增进其就业创业素质。</w:t>
            </w:r>
          </w:p>
        </w:tc>
        <w:tc>
          <w:tcPr>
            <w:tcW w:w="633" w:type="pct"/>
            <w:tcBorders>
              <w:top w:val="single" w:color="auto" w:sz="4" w:space="0"/>
              <w:bottom w:val="single" w:color="auto" w:sz="4" w:space="0"/>
            </w:tcBorders>
            <w:vAlign w:val="center"/>
          </w:tcPr>
          <w:p>
            <w:pPr>
              <w:widowControl/>
              <w:spacing w:line="2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rPr>
              <w:t>心理健康</w:t>
            </w:r>
          </w:p>
        </w:tc>
        <w:tc>
          <w:tcPr>
            <w:tcW w:w="3617" w:type="pct"/>
            <w:tcBorders>
              <w:top w:val="single" w:color="auto" w:sz="4" w:space="0"/>
              <w:bottom w:val="single" w:color="auto" w:sz="4" w:space="0"/>
            </w:tcBorders>
          </w:tcPr>
          <w:p>
            <w:pPr>
              <w:rPr>
                <w:rFonts w:ascii="宋体" w:hAnsi="宋体"/>
                <w:szCs w:val="21"/>
              </w:rPr>
            </w:pPr>
            <w:r>
              <w:rPr>
                <w:rFonts w:hint="eastAsia" w:ascii="宋体" w:hAnsi="宋体"/>
                <w:szCs w:val="21"/>
              </w:rPr>
              <w:t>通过了解青春期心理健康的知识与自助技能，帮助学生积极、正面地去理解和解决自己在青春期遇到的问题，树立正确的世界观、人生观和价值观。</w:t>
            </w:r>
          </w:p>
        </w:tc>
        <w:tc>
          <w:tcPr>
            <w:tcW w:w="633" w:type="pct"/>
            <w:tcBorders>
              <w:top w:val="single" w:color="auto" w:sz="4" w:space="0"/>
              <w:bottom w:val="single" w:color="auto" w:sz="4" w:space="0"/>
            </w:tcBorders>
            <w:vAlign w:val="center"/>
          </w:tcPr>
          <w:p>
            <w:pPr>
              <w:widowControl/>
              <w:spacing w:line="200" w:lineRule="exact"/>
              <w:jc w:val="center"/>
              <w:rPr>
                <w:rFonts w:ascii="宋体" w:hAnsi="宋体" w:cs="宋体"/>
                <w:kern w:val="0"/>
                <w:szCs w:val="21"/>
              </w:rPr>
            </w:pPr>
            <w:r>
              <w:rPr>
                <w:rFonts w:hint="eastAsia" w:ascii="宋体" w:hAnsi="宋体" w:cs="宋体"/>
                <w:kern w:val="0"/>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jc w:val="center"/>
              <w:rPr>
                <w:rFonts w:ascii="宋体" w:hAnsi="宋体"/>
                <w:szCs w:val="21"/>
                <w:lang w:val="zh-CN"/>
              </w:rPr>
            </w:pPr>
            <w:r>
              <w:rPr>
                <w:rFonts w:hint="eastAsia" w:ascii="宋体" w:hAnsi="宋体"/>
                <w:szCs w:val="21"/>
              </w:rPr>
              <w:t>中华传统文化</w:t>
            </w:r>
          </w:p>
        </w:tc>
        <w:tc>
          <w:tcPr>
            <w:tcW w:w="3617" w:type="pct"/>
            <w:tcBorders>
              <w:top w:val="single" w:color="auto" w:sz="4" w:space="0"/>
              <w:bottom w:val="single" w:color="auto" w:sz="4" w:space="0"/>
            </w:tcBorders>
          </w:tcPr>
          <w:p>
            <w:pPr>
              <w:rPr>
                <w:rFonts w:ascii="宋体" w:hAnsi="宋体"/>
                <w:szCs w:val="21"/>
              </w:rPr>
            </w:pPr>
            <w:r>
              <w:rPr>
                <w:rFonts w:hint="eastAsia" w:ascii="宋体" w:hAnsi="宋体"/>
                <w:szCs w:val="21"/>
              </w:rPr>
              <w:t>通过</w:t>
            </w:r>
            <w:r>
              <w:rPr>
                <w:rFonts w:ascii="宋体" w:hAnsi="宋体"/>
                <w:szCs w:val="21"/>
              </w:rPr>
              <w:t>“志道据德、依仁游艺”为核心主题，讲述源远流长、博大精深的中华文化，使青学生加强对中华文化的认知，了解中华文化的精神，领略中华文化的智慧，树立中华文化的自信，从中华文化当中汲取成长和做人的力量。</w:t>
            </w:r>
          </w:p>
        </w:tc>
        <w:tc>
          <w:tcPr>
            <w:tcW w:w="633" w:type="pct"/>
            <w:tcBorders>
              <w:top w:val="single" w:color="auto" w:sz="4" w:space="0"/>
              <w:bottom w:val="single" w:color="auto" w:sz="4" w:space="0"/>
            </w:tcBorders>
            <w:vAlign w:val="center"/>
          </w:tcPr>
          <w:p>
            <w:pPr>
              <w:widowControl/>
              <w:spacing w:line="2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36</w:t>
            </w:r>
          </w:p>
        </w:tc>
      </w:tr>
    </w:tbl>
    <w:p>
      <w:pPr>
        <w:spacing w:line="400" w:lineRule="exact"/>
        <w:ind w:firstLine="422" w:firstLineChars="200"/>
        <w:rPr>
          <w:rFonts w:ascii="仿宋" w:hAnsi="仿宋" w:eastAsia="仿宋"/>
          <w:b/>
          <w:szCs w:val="21"/>
        </w:rPr>
      </w:pPr>
      <w:r>
        <w:rPr>
          <w:rFonts w:hint="eastAsia" w:ascii="仿宋" w:hAnsi="仿宋" w:eastAsia="仿宋"/>
          <w:b/>
          <w:szCs w:val="21"/>
        </w:rPr>
        <w:t>2.主要专业课程教学要求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jc w:val="center"/>
              <w:rPr>
                <w:rFonts w:ascii="仿宋" w:hAnsi="仿宋" w:eastAsia="仿宋"/>
                <w:b/>
                <w:szCs w:val="21"/>
              </w:rPr>
            </w:pPr>
            <w:r>
              <w:rPr>
                <w:rFonts w:ascii="仿宋" w:hAnsi="仿宋" w:eastAsia="仿宋"/>
                <w:b/>
                <w:szCs w:val="21"/>
              </w:rPr>
              <w:t>课程名称</w:t>
            </w:r>
          </w:p>
          <w:p>
            <w:pPr>
              <w:jc w:val="center"/>
              <w:rPr>
                <w:rFonts w:ascii="仿宋" w:hAnsi="仿宋" w:eastAsia="仿宋"/>
                <w:b/>
                <w:szCs w:val="21"/>
              </w:rPr>
            </w:pPr>
            <w:r>
              <w:rPr>
                <w:rFonts w:hint="eastAsia" w:ascii="仿宋" w:hAnsi="仿宋" w:eastAsia="仿宋"/>
                <w:b/>
                <w:szCs w:val="21"/>
              </w:rPr>
              <w:t>（课时）</w:t>
            </w:r>
          </w:p>
        </w:tc>
        <w:tc>
          <w:tcPr>
            <w:tcW w:w="2843" w:type="dxa"/>
            <w:vAlign w:val="center"/>
          </w:tcPr>
          <w:p>
            <w:pPr>
              <w:jc w:val="center"/>
              <w:rPr>
                <w:rFonts w:ascii="仿宋" w:hAnsi="仿宋" w:eastAsia="仿宋"/>
                <w:b/>
                <w:szCs w:val="21"/>
              </w:rPr>
            </w:pPr>
            <w:r>
              <w:rPr>
                <w:rFonts w:ascii="仿宋" w:hAnsi="仿宋" w:eastAsia="仿宋"/>
                <w:b/>
                <w:szCs w:val="21"/>
              </w:rPr>
              <w:t>主要内容</w:t>
            </w:r>
          </w:p>
        </w:tc>
        <w:tc>
          <w:tcPr>
            <w:tcW w:w="2843" w:type="dxa"/>
            <w:vAlign w:val="center"/>
          </w:tcPr>
          <w:p>
            <w:pPr>
              <w:jc w:val="center"/>
              <w:rPr>
                <w:rFonts w:ascii="仿宋" w:hAnsi="仿宋" w:eastAsia="仿宋"/>
                <w:b/>
                <w:szCs w:val="21"/>
              </w:rPr>
            </w:pPr>
            <w:r>
              <w:rPr>
                <w:rFonts w:hint="eastAsia" w:ascii="仿宋" w:hAnsi="仿宋" w:eastAsia="仿宋"/>
                <w:b/>
                <w:szCs w:val="21"/>
              </w:rPr>
              <w:t>能力</w:t>
            </w:r>
            <w:r>
              <w:rPr>
                <w:rFonts w:ascii="仿宋" w:hAnsi="仿宋" w:eastAsia="仿宋"/>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jc w:val="center"/>
              <w:rPr>
                <w:rFonts w:ascii="仿宋" w:hAnsi="仿宋" w:eastAsia="仿宋"/>
                <w:szCs w:val="21"/>
              </w:rPr>
            </w:pPr>
            <w:r>
              <w:rPr>
                <w:rFonts w:hint="eastAsia" w:ascii="仿宋" w:hAnsi="仿宋" w:eastAsia="仿宋"/>
                <w:szCs w:val="21"/>
              </w:rPr>
              <w:t>前厅服务与管理</w:t>
            </w:r>
          </w:p>
          <w:p>
            <w:pPr>
              <w:ind w:firstLine="945" w:firstLineChars="450"/>
              <w:rPr>
                <w:rFonts w:ascii="仿宋" w:hAnsi="仿宋" w:eastAsia="仿宋"/>
                <w:szCs w:val="21"/>
              </w:rPr>
            </w:pPr>
            <w:r>
              <w:rPr>
                <w:rFonts w:hint="eastAsia" w:ascii="仿宋" w:hAnsi="仿宋" w:eastAsia="仿宋"/>
                <w:szCs w:val="21"/>
              </w:rPr>
              <w:t>（9</w:t>
            </w:r>
            <w:r>
              <w:rPr>
                <w:rFonts w:hint="eastAsia" w:ascii="仿宋" w:hAnsi="仿宋" w:eastAsia="仿宋"/>
                <w:szCs w:val="21"/>
                <w:lang w:val="en-US" w:eastAsia="zh-CN"/>
              </w:rPr>
              <w:t>0</w:t>
            </w:r>
            <w:r>
              <w:rPr>
                <w:rFonts w:hint="eastAsia" w:ascii="仿宋" w:hAnsi="仿宋" w:eastAsia="仿宋"/>
                <w:szCs w:val="21"/>
              </w:rPr>
              <w:t>）</w:t>
            </w:r>
          </w:p>
        </w:tc>
        <w:tc>
          <w:tcPr>
            <w:tcW w:w="2843"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(1)前厅部概述；</w:t>
            </w:r>
          </w:p>
          <w:p>
            <w:pPr>
              <w:rPr>
                <w:rFonts w:ascii="仿宋" w:hAnsi="仿宋" w:eastAsia="仿宋"/>
                <w:szCs w:val="21"/>
              </w:rPr>
            </w:pPr>
            <w:r>
              <w:rPr>
                <w:rFonts w:hint="eastAsia" w:ascii="仿宋" w:hAnsi="仿宋" w:eastAsia="仿宋"/>
                <w:szCs w:val="21"/>
              </w:rPr>
              <w:t>(2)客房预订；</w:t>
            </w:r>
          </w:p>
          <w:p>
            <w:pPr>
              <w:rPr>
                <w:rFonts w:ascii="仿宋" w:hAnsi="仿宋" w:eastAsia="仿宋"/>
                <w:szCs w:val="21"/>
              </w:rPr>
            </w:pPr>
            <w:r>
              <w:rPr>
                <w:rFonts w:hint="eastAsia" w:ascii="仿宋" w:hAnsi="仿宋" w:eastAsia="仿宋"/>
                <w:szCs w:val="21"/>
              </w:rPr>
              <w:t>(3)前厅礼宾服务；</w:t>
            </w:r>
          </w:p>
          <w:p>
            <w:pPr>
              <w:rPr>
                <w:rFonts w:ascii="仿宋" w:hAnsi="仿宋" w:eastAsia="仿宋"/>
                <w:szCs w:val="21"/>
              </w:rPr>
            </w:pPr>
            <w:r>
              <w:rPr>
                <w:rFonts w:hint="eastAsia" w:ascii="仿宋" w:hAnsi="仿宋" w:eastAsia="仿宋"/>
                <w:szCs w:val="21"/>
              </w:rPr>
              <w:t>(4)总台接待；</w:t>
            </w:r>
          </w:p>
          <w:p>
            <w:pPr>
              <w:rPr>
                <w:rFonts w:ascii="仿宋" w:hAnsi="仿宋" w:eastAsia="仿宋"/>
                <w:szCs w:val="21"/>
              </w:rPr>
            </w:pPr>
            <w:r>
              <w:rPr>
                <w:rFonts w:hint="eastAsia" w:ascii="仿宋" w:hAnsi="仿宋" w:eastAsia="仿宋"/>
                <w:szCs w:val="21"/>
              </w:rPr>
              <w:t>(5)总机服务与商务中心；</w:t>
            </w:r>
          </w:p>
          <w:p>
            <w:pPr>
              <w:rPr>
                <w:rFonts w:ascii="仿宋" w:hAnsi="仿宋" w:eastAsia="仿宋"/>
                <w:szCs w:val="21"/>
              </w:rPr>
            </w:pPr>
            <w:r>
              <w:rPr>
                <w:rFonts w:hint="eastAsia" w:ascii="仿宋" w:hAnsi="仿宋" w:eastAsia="仿宋"/>
                <w:szCs w:val="21"/>
              </w:rPr>
              <w:t>(6)前厅客房销售与管理；</w:t>
            </w:r>
          </w:p>
          <w:p>
            <w:pPr>
              <w:rPr>
                <w:rFonts w:ascii="仿宋" w:hAnsi="仿宋" w:eastAsia="仿宋"/>
                <w:szCs w:val="21"/>
              </w:rPr>
            </w:pPr>
            <w:r>
              <w:rPr>
                <w:rFonts w:hint="eastAsia" w:ascii="仿宋" w:hAnsi="仿宋" w:eastAsia="仿宋"/>
                <w:szCs w:val="21"/>
              </w:rPr>
              <w:t>(7)前厅信息管理；</w:t>
            </w:r>
          </w:p>
          <w:p>
            <w:pPr>
              <w:spacing w:line="0" w:lineRule="atLeast"/>
              <w:rPr>
                <w:rFonts w:ascii="仿宋" w:hAnsi="仿宋" w:eastAsia="仿宋"/>
                <w:szCs w:val="21"/>
              </w:rPr>
            </w:pPr>
            <w:r>
              <w:rPr>
                <w:rFonts w:hint="eastAsia" w:ascii="仿宋" w:hAnsi="仿宋" w:eastAsia="仿宋"/>
                <w:szCs w:val="21"/>
              </w:rPr>
              <w:t>(8)前厅宾客关系管理</w:t>
            </w:r>
          </w:p>
          <w:p>
            <w:pPr>
              <w:spacing w:line="0" w:lineRule="atLeast"/>
              <w:rPr>
                <w:rFonts w:ascii="仿宋" w:hAnsi="仿宋" w:eastAsia="仿宋"/>
                <w:szCs w:val="21"/>
              </w:rPr>
            </w:pPr>
          </w:p>
        </w:tc>
        <w:tc>
          <w:tcPr>
            <w:tcW w:w="2843" w:type="dxa"/>
            <w:vAlign w:val="center"/>
          </w:tcPr>
          <w:p>
            <w:pPr>
              <w:pStyle w:val="8"/>
              <w:adjustRightInd w:val="0"/>
              <w:snapToGrid w:val="0"/>
              <w:rPr>
                <w:rFonts w:ascii="仿宋" w:hAnsi="仿宋" w:eastAsia="仿宋"/>
                <w:szCs w:val="21"/>
              </w:rPr>
            </w:pPr>
            <w:r>
              <w:rPr>
                <w:rFonts w:hint="eastAsia" w:ascii="仿宋" w:hAnsi="仿宋" w:eastAsia="仿宋"/>
                <w:szCs w:val="21"/>
              </w:rPr>
              <w:t>(1)能够熟练规范地迎送宾客；</w:t>
            </w:r>
          </w:p>
          <w:p>
            <w:pPr>
              <w:pStyle w:val="8"/>
              <w:adjustRightInd w:val="0"/>
              <w:snapToGrid w:val="0"/>
              <w:rPr>
                <w:rFonts w:ascii="仿宋" w:hAnsi="仿宋" w:eastAsia="仿宋"/>
                <w:szCs w:val="21"/>
              </w:rPr>
            </w:pPr>
            <w:r>
              <w:rPr>
                <w:rFonts w:hint="eastAsia" w:ascii="仿宋" w:hAnsi="仿宋" w:eastAsia="仿宋"/>
                <w:szCs w:val="21"/>
              </w:rPr>
              <w:t>(2)会进行行李的运送；</w:t>
            </w:r>
          </w:p>
          <w:p>
            <w:pPr>
              <w:pStyle w:val="8"/>
              <w:adjustRightInd w:val="0"/>
              <w:snapToGrid w:val="0"/>
              <w:rPr>
                <w:rFonts w:ascii="仿宋" w:hAnsi="仿宋" w:eastAsia="仿宋"/>
                <w:szCs w:val="21"/>
              </w:rPr>
            </w:pPr>
            <w:r>
              <w:rPr>
                <w:rFonts w:hint="eastAsia" w:ascii="仿宋" w:hAnsi="仿宋" w:eastAsia="仿宋"/>
                <w:szCs w:val="21"/>
              </w:rPr>
              <w:t>(3)能够熟知饭店各项服务设施及营业时间，了解市内交通和旅游景点情况，做到主动介绍、耐心解答；</w:t>
            </w:r>
          </w:p>
          <w:p>
            <w:pPr>
              <w:pStyle w:val="8"/>
              <w:adjustRightInd w:val="0"/>
              <w:snapToGrid w:val="0"/>
              <w:rPr>
                <w:rFonts w:ascii="仿宋" w:hAnsi="仿宋" w:eastAsia="仿宋"/>
                <w:szCs w:val="21"/>
              </w:rPr>
            </w:pPr>
            <w:r>
              <w:rPr>
                <w:rFonts w:hint="eastAsia" w:ascii="仿宋" w:hAnsi="仿宋" w:eastAsia="仿宋"/>
                <w:szCs w:val="21"/>
              </w:rPr>
              <w:t>(4)能受理电话、传真、信函、电子邮件等各种方式的客房预订，服务规范；</w:t>
            </w:r>
          </w:p>
          <w:p>
            <w:pPr>
              <w:pStyle w:val="8"/>
              <w:adjustRightInd w:val="0"/>
              <w:snapToGrid w:val="0"/>
              <w:rPr>
                <w:rFonts w:ascii="仿宋" w:hAnsi="仿宋" w:eastAsia="仿宋"/>
                <w:szCs w:val="21"/>
              </w:rPr>
            </w:pPr>
            <w:r>
              <w:rPr>
                <w:rFonts w:hint="eastAsia" w:ascii="仿宋" w:hAnsi="仿宋" w:eastAsia="仿宋"/>
                <w:szCs w:val="21"/>
              </w:rPr>
              <w:t>(5)</w:t>
            </w:r>
            <w:r>
              <w:rPr>
                <w:rFonts w:hint="eastAsia" w:ascii="仿宋" w:hAnsi="仿宋" w:eastAsia="仿宋"/>
                <w:spacing w:val="-4"/>
                <w:szCs w:val="21"/>
              </w:rPr>
              <w:t>能掌握VIP客户、团队与零星散客的接待工作程序，做到准确、高效；</w:t>
            </w:r>
          </w:p>
          <w:p>
            <w:pPr>
              <w:pStyle w:val="8"/>
              <w:adjustRightInd w:val="0"/>
              <w:snapToGrid w:val="0"/>
              <w:rPr>
                <w:rFonts w:ascii="仿宋" w:hAnsi="仿宋" w:eastAsia="仿宋"/>
                <w:spacing w:val="-4"/>
                <w:szCs w:val="21"/>
              </w:rPr>
            </w:pPr>
            <w:r>
              <w:rPr>
                <w:rFonts w:hint="eastAsia" w:ascii="仿宋" w:hAnsi="仿宋" w:eastAsia="仿宋"/>
                <w:spacing w:val="-4"/>
                <w:szCs w:val="21"/>
              </w:rPr>
              <w:t>(6)</w:t>
            </w:r>
            <w:r>
              <w:rPr>
                <w:rFonts w:hint="eastAsia" w:ascii="仿宋" w:hAnsi="仿宋" w:eastAsia="仿宋"/>
                <w:szCs w:val="21"/>
              </w:rPr>
              <w:t>能掌握瞬间的房态，合理排房；</w:t>
            </w:r>
          </w:p>
          <w:p>
            <w:pPr>
              <w:pStyle w:val="8"/>
              <w:adjustRightInd w:val="0"/>
              <w:snapToGrid w:val="0"/>
              <w:rPr>
                <w:rFonts w:ascii="仿宋" w:hAnsi="仿宋" w:eastAsia="仿宋"/>
                <w:szCs w:val="21"/>
              </w:rPr>
            </w:pPr>
            <w:r>
              <w:rPr>
                <w:rFonts w:hint="eastAsia" w:ascii="仿宋" w:hAnsi="仿宋" w:eastAsia="仿宋"/>
                <w:szCs w:val="21"/>
              </w:rPr>
              <w:t>(7)能提供问讯、邮件分送等服务，程序规范 ；</w:t>
            </w:r>
          </w:p>
          <w:p>
            <w:pPr>
              <w:pStyle w:val="8"/>
              <w:adjustRightInd w:val="0"/>
              <w:snapToGrid w:val="0"/>
              <w:rPr>
                <w:rFonts w:ascii="仿宋" w:hAnsi="仿宋" w:eastAsia="仿宋"/>
                <w:szCs w:val="21"/>
              </w:rPr>
            </w:pPr>
            <w:r>
              <w:rPr>
                <w:rFonts w:hint="eastAsia" w:ascii="仿宋" w:hAnsi="仿宋" w:eastAsia="仿宋"/>
                <w:szCs w:val="21"/>
              </w:rPr>
              <w:t>(8)能迅速、准确地办理离店结账手续；</w:t>
            </w:r>
          </w:p>
          <w:p>
            <w:pPr>
              <w:pStyle w:val="8"/>
              <w:adjustRightInd w:val="0"/>
              <w:snapToGrid w:val="0"/>
              <w:rPr>
                <w:rFonts w:ascii="仿宋" w:hAnsi="仿宋" w:eastAsia="仿宋"/>
                <w:szCs w:val="21"/>
              </w:rPr>
            </w:pPr>
            <w:r>
              <w:rPr>
                <w:rFonts w:hint="eastAsia" w:ascii="仿宋" w:hAnsi="仿宋" w:eastAsia="仿宋"/>
                <w:szCs w:val="21"/>
              </w:rPr>
              <w:t>(9)能填写各类业务报表，能熟练运用电脑查询业务信息，归类管理业务资料；</w:t>
            </w:r>
          </w:p>
          <w:p>
            <w:pPr>
              <w:pStyle w:val="8"/>
              <w:adjustRightInd w:val="0"/>
              <w:snapToGrid w:val="0"/>
              <w:rPr>
                <w:rFonts w:ascii="仿宋" w:hAnsi="仿宋" w:eastAsia="仿宋"/>
                <w:szCs w:val="21"/>
              </w:rPr>
            </w:pPr>
            <w:r>
              <w:rPr>
                <w:rFonts w:hint="eastAsia" w:ascii="仿宋" w:hAnsi="仿宋" w:eastAsia="仿宋"/>
                <w:szCs w:val="21"/>
              </w:rPr>
              <w:t xml:space="preserve">(10)能用外语提供客房预订、接待、问讯等服务； </w:t>
            </w:r>
          </w:p>
          <w:p>
            <w:pPr>
              <w:pStyle w:val="8"/>
              <w:adjustRightInd w:val="0"/>
              <w:snapToGrid w:val="0"/>
              <w:rPr>
                <w:rFonts w:ascii="仿宋" w:hAnsi="仿宋" w:eastAsia="仿宋"/>
                <w:szCs w:val="21"/>
              </w:rPr>
            </w:pPr>
            <w:r>
              <w:rPr>
                <w:rFonts w:hint="eastAsia" w:ascii="仿宋" w:hAnsi="仿宋" w:eastAsia="仿宋"/>
                <w:szCs w:val="21"/>
              </w:rPr>
              <w:t>(11)能承担客人委托的各项商务、票务服务工作,协助客人处理商业业务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jc w:val="center"/>
              <w:rPr>
                <w:rFonts w:ascii="仿宋" w:hAnsi="仿宋" w:eastAsia="仿宋"/>
                <w:szCs w:val="21"/>
              </w:rPr>
            </w:pPr>
            <w:r>
              <w:rPr>
                <w:rFonts w:hint="eastAsia" w:ascii="仿宋" w:hAnsi="仿宋" w:eastAsia="仿宋"/>
                <w:szCs w:val="21"/>
              </w:rPr>
              <w:t>客房服务与管理</w:t>
            </w:r>
          </w:p>
          <w:p>
            <w:pPr>
              <w:spacing w:line="0" w:lineRule="atLeast"/>
              <w:ind w:firstLine="840" w:firstLineChars="400"/>
              <w:rPr>
                <w:rFonts w:ascii="仿宋" w:hAnsi="仿宋" w:eastAsia="仿宋"/>
                <w:szCs w:val="21"/>
              </w:rPr>
            </w:pPr>
            <w:r>
              <w:rPr>
                <w:rFonts w:hint="eastAsia" w:ascii="仿宋" w:hAnsi="仿宋" w:eastAsia="仿宋"/>
                <w:szCs w:val="21"/>
              </w:rPr>
              <w:t>（1</w:t>
            </w:r>
            <w:r>
              <w:rPr>
                <w:rFonts w:hint="eastAsia" w:ascii="仿宋" w:hAnsi="仿宋" w:eastAsia="仿宋"/>
                <w:szCs w:val="21"/>
                <w:lang w:val="en-US" w:eastAsia="zh-CN"/>
              </w:rPr>
              <w:t>8</w:t>
            </w:r>
            <w:r>
              <w:rPr>
                <w:rFonts w:hint="eastAsia" w:ascii="仿宋" w:hAnsi="仿宋" w:eastAsia="仿宋"/>
                <w:szCs w:val="21"/>
              </w:rPr>
              <w:t>0）</w:t>
            </w:r>
          </w:p>
        </w:tc>
        <w:tc>
          <w:tcPr>
            <w:tcW w:w="2843" w:type="dxa"/>
            <w:vAlign w:val="center"/>
          </w:tcPr>
          <w:p>
            <w:pPr>
              <w:spacing w:line="0" w:lineRule="atLeast"/>
              <w:jc w:val="center"/>
              <w:rPr>
                <w:rFonts w:ascii="仿宋" w:hAnsi="仿宋" w:eastAsia="仿宋"/>
                <w:szCs w:val="21"/>
              </w:rPr>
            </w:pPr>
          </w:p>
          <w:p>
            <w:pPr>
              <w:spacing w:line="0" w:lineRule="atLeast"/>
              <w:jc w:val="center"/>
              <w:rPr>
                <w:rFonts w:ascii="仿宋" w:hAnsi="仿宋" w:eastAsia="仿宋"/>
                <w:szCs w:val="21"/>
              </w:rPr>
            </w:pPr>
          </w:p>
          <w:p>
            <w:pPr>
              <w:spacing w:line="0" w:lineRule="atLeast"/>
              <w:rPr>
                <w:rFonts w:ascii="仿宋" w:hAnsi="仿宋" w:eastAsia="仿宋"/>
                <w:szCs w:val="21"/>
              </w:rPr>
            </w:pPr>
            <w:r>
              <w:rPr>
                <w:rFonts w:hint="eastAsia" w:ascii="仿宋" w:hAnsi="仿宋" w:eastAsia="仿宋"/>
                <w:szCs w:val="21"/>
              </w:rPr>
              <w:t>(1)客房部机构设置；</w:t>
            </w:r>
          </w:p>
          <w:p>
            <w:pPr>
              <w:spacing w:line="0" w:lineRule="atLeast"/>
              <w:rPr>
                <w:rFonts w:ascii="仿宋" w:hAnsi="仿宋" w:eastAsia="仿宋"/>
                <w:szCs w:val="21"/>
              </w:rPr>
            </w:pPr>
            <w:r>
              <w:rPr>
                <w:rFonts w:hint="eastAsia" w:ascii="仿宋" w:hAnsi="仿宋" w:eastAsia="仿宋"/>
                <w:szCs w:val="21"/>
              </w:rPr>
              <w:t>(2)客房楼层服务；</w:t>
            </w:r>
          </w:p>
          <w:p>
            <w:pPr>
              <w:spacing w:line="0" w:lineRule="atLeast"/>
              <w:rPr>
                <w:rFonts w:ascii="仿宋" w:hAnsi="仿宋" w:eastAsia="仿宋"/>
                <w:szCs w:val="21"/>
              </w:rPr>
            </w:pPr>
            <w:r>
              <w:rPr>
                <w:rFonts w:hint="eastAsia" w:ascii="仿宋" w:hAnsi="仿宋" w:eastAsia="仿宋"/>
                <w:szCs w:val="21"/>
              </w:rPr>
              <w:t>(3)客房中心服务；</w:t>
            </w:r>
          </w:p>
          <w:p>
            <w:pPr>
              <w:spacing w:line="0" w:lineRule="atLeast"/>
              <w:rPr>
                <w:rFonts w:ascii="仿宋" w:hAnsi="仿宋" w:eastAsia="仿宋"/>
                <w:szCs w:val="21"/>
              </w:rPr>
            </w:pPr>
            <w:r>
              <w:rPr>
                <w:rFonts w:hint="eastAsia" w:ascii="仿宋" w:hAnsi="仿宋" w:eastAsia="仿宋"/>
                <w:szCs w:val="21"/>
              </w:rPr>
              <w:t>(4)客房清扫服务；</w:t>
            </w:r>
          </w:p>
          <w:p>
            <w:pPr>
              <w:spacing w:line="0" w:lineRule="atLeast"/>
              <w:rPr>
                <w:rFonts w:ascii="仿宋" w:hAnsi="仿宋" w:eastAsia="仿宋"/>
                <w:szCs w:val="21"/>
              </w:rPr>
            </w:pPr>
            <w:r>
              <w:rPr>
                <w:rFonts w:hint="eastAsia" w:ascii="仿宋" w:hAnsi="仿宋" w:eastAsia="仿宋"/>
                <w:szCs w:val="21"/>
              </w:rPr>
              <w:t>(5)公共区域的清洁与保养；</w:t>
            </w:r>
          </w:p>
          <w:p>
            <w:pPr>
              <w:spacing w:line="0" w:lineRule="atLeast"/>
              <w:rPr>
                <w:rFonts w:ascii="仿宋" w:hAnsi="仿宋" w:eastAsia="仿宋"/>
                <w:szCs w:val="21"/>
              </w:rPr>
            </w:pPr>
            <w:r>
              <w:rPr>
                <w:rFonts w:hint="eastAsia" w:ascii="仿宋" w:hAnsi="仿宋" w:eastAsia="仿宋"/>
                <w:szCs w:val="21"/>
              </w:rPr>
              <w:t>(6)洗衣房各岗位服务知识与技能；</w:t>
            </w:r>
          </w:p>
          <w:p>
            <w:pPr>
              <w:spacing w:line="0" w:lineRule="atLeast"/>
              <w:rPr>
                <w:rFonts w:ascii="仿宋" w:hAnsi="仿宋" w:eastAsia="仿宋"/>
                <w:szCs w:val="21"/>
              </w:rPr>
            </w:pPr>
            <w:r>
              <w:rPr>
                <w:rFonts w:hint="eastAsia" w:ascii="仿宋" w:hAnsi="仿宋" w:eastAsia="仿宋"/>
                <w:szCs w:val="21"/>
              </w:rPr>
              <w:t>(7)客房安全管理；</w:t>
            </w:r>
          </w:p>
          <w:p>
            <w:pPr>
              <w:spacing w:line="0" w:lineRule="atLeast"/>
              <w:rPr>
                <w:rFonts w:ascii="仿宋" w:hAnsi="仿宋" w:eastAsia="仿宋"/>
                <w:szCs w:val="21"/>
              </w:rPr>
            </w:pPr>
            <w:r>
              <w:rPr>
                <w:rFonts w:hint="eastAsia" w:ascii="仿宋" w:hAnsi="仿宋" w:eastAsia="仿宋"/>
                <w:szCs w:val="21"/>
              </w:rPr>
              <w:t>(8)客房部设备用品管理；</w:t>
            </w:r>
          </w:p>
          <w:p>
            <w:pPr>
              <w:spacing w:line="0" w:lineRule="atLeast"/>
              <w:rPr>
                <w:rFonts w:ascii="仿宋" w:hAnsi="仿宋" w:eastAsia="仿宋"/>
                <w:szCs w:val="21"/>
              </w:rPr>
            </w:pPr>
            <w:r>
              <w:rPr>
                <w:rFonts w:hint="eastAsia" w:ascii="仿宋" w:hAnsi="仿宋" w:eastAsia="仿宋"/>
                <w:szCs w:val="21"/>
              </w:rPr>
              <w:t>(9)客房人力资源管理</w:t>
            </w:r>
          </w:p>
          <w:p>
            <w:pPr>
              <w:spacing w:line="0" w:lineRule="atLeast"/>
              <w:jc w:val="center"/>
              <w:rPr>
                <w:rFonts w:ascii="仿宋" w:hAnsi="仿宋" w:eastAsia="仿宋"/>
                <w:szCs w:val="21"/>
              </w:rPr>
            </w:pPr>
          </w:p>
        </w:tc>
        <w:tc>
          <w:tcPr>
            <w:tcW w:w="2843" w:type="dxa"/>
            <w:vAlign w:val="center"/>
          </w:tcPr>
          <w:p>
            <w:pPr>
              <w:spacing w:line="0" w:lineRule="atLeast"/>
              <w:rPr>
                <w:rFonts w:ascii="仿宋" w:hAnsi="仿宋" w:eastAsia="仿宋"/>
                <w:szCs w:val="21"/>
              </w:rPr>
            </w:pPr>
            <w:r>
              <w:rPr>
                <w:rFonts w:hint="eastAsia" w:ascii="仿宋" w:hAnsi="仿宋" w:eastAsia="仿宋"/>
                <w:szCs w:val="21"/>
              </w:rPr>
              <w:t>(1)能够识别不同类型饭店客房设施的特点，并能够正确介绍客房类型及客房设施的功能布局；</w:t>
            </w:r>
          </w:p>
          <w:p>
            <w:pPr>
              <w:spacing w:line="0" w:lineRule="atLeast"/>
              <w:rPr>
                <w:rFonts w:ascii="仿宋" w:hAnsi="仿宋" w:eastAsia="仿宋"/>
                <w:szCs w:val="21"/>
              </w:rPr>
            </w:pPr>
            <w:r>
              <w:rPr>
                <w:rFonts w:hint="eastAsia" w:ascii="仿宋" w:hAnsi="仿宋" w:eastAsia="仿宋"/>
                <w:szCs w:val="21"/>
              </w:rPr>
              <w:t>(2)能够对客房进行布置和装饰；</w:t>
            </w:r>
          </w:p>
          <w:p>
            <w:pPr>
              <w:spacing w:line="0" w:lineRule="atLeast"/>
              <w:rPr>
                <w:rFonts w:ascii="仿宋" w:hAnsi="仿宋" w:eastAsia="仿宋"/>
                <w:szCs w:val="21"/>
              </w:rPr>
            </w:pPr>
            <w:r>
              <w:rPr>
                <w:rFonts w:hint="eastAsia" w:ascii="仿宋" w:hAnsi="仿宋" w:eastAsia="仿宋"/>
                <w:szCs w:val="21"/>
              </w:rPr>
              <w:t>(3)能够进行客房专业英语词汇的听、说、写；</w:t>
            </w:r>
          </w:p>
          <w:p>
            <w:pPr>
              <w:spacing w:line="0" w:lineRule="atLeast"/>
              <w:rPr>
                <w:rFonts w:ascii="仿宋" w:hAnsi="仿宋" w:eastAsia="仿宋"/>
                <w:szCs w:val="21"/>
              </w:rPr>
            </w:pPr>
            <w:r>
              <w:rPr>
                <w:rFonts w:hint="eastAsia" w:ascii="仿宋" w:hAnsi="仿宋" w:eastAsia="仿宋"/>
                <w:szCs w:val="21"/>
              </w:rPr>
              <w:t>(4)能够熟练掌握客房中、西式包床的程序、方法和动作要领，能在规定时间按标准完成一张中式床或西式床的铺设；</w:t>
            </w:r>
          </w:p>
          <w:p>
            <w:pPr>
              <w:spacing w:line="0" w:lineRule="atLeast"/>
              <w:rPr>
                <w:rFonts w:ascii="仿宋" w:hAnsi="仿宋" w:eastAsia="仿宋"/>
                <w:szCs w:val="21"/>
              </w:rPr>
            </w:pPr>
            <w:r>
              <w:rPr>
                <w:rFonts w:hint="eastAsia" w:ascii="仿宋" w:hAnsi="仿宋" w:eastAsia="仿宋"/>
                <w:szCs w:val="21"/>
              </w:rPr>
              <w:t>(5)能够按程序和标准独立完成走客房的清扫；</w:t>
            </w:r>
          </w:p>
          <w:p>
            <w:pPr>
              <w:spacing w:line="0" w:lineRule="atLeast"/>
              <w:rPr>
                <w:rFonts w:ascii="仿宋" w:hAnsi="仿宋" w:eastAsia="仿宋"/>
                <w:szCs w:val="21"/>
              </w:rPr>
            </w:pPr>
            <w:r>
              <w:rPr>
                <w:rFonts w:hint="eastAsia" w:ascii="仿宋" w:hAnsi="仿宋" w:eastAsia="仿宋"/>
                <w:szCs w:val="21"/>
              </w:rPr>
              <w:t>(6)能够进房规范，做到自然、熟练和操作标准；</w:t>
            </w:r>
          </w:p>
          <w:p>
            <w:pPr>
              <w:spacing w:line="0" w:lineRule="atLeast"/>
              <w:rPr>
                <w:rFonts w:ascii="仿宋" w:hAnsi="仿宋" w:eastAsia="仿宋"/>
                <w:szCs w:val="21"/>
              </w:rPr>
            </w:pPr>
            <w:r>
              <w:rPr>
                <w:rFonts w:hint="eastAsia" w:ascii="仿宋" w:hAnsi="仿宋" w:eastAsia="仿宋"/>
                <w:szCs w:val="21"/>
              </w:rPr>
              <w:t>(7)能够独立完成开夜床；</w:t>
            </w:r>
          </w:p>
          <w:p>
            <w:pPr>
              <w:spacing w:line="0" w:lineRule="atLeast"/>
              <w:rPr>
                <w:rFonts w:ascii="仿宋" w:hAnsi="仿宋" w:eastAsia="仿宋"/>
                <w:szCs w:val="21"/>
              </w:rPr>
            </w:pPr>
            <w:r>
              <w:rPr>
                <w:rFonts w:hint="eastAsia" w:ascii="仿宋" w:hAnsi="仿宋" w:eastAsia="仿宋"/>
                <w:szCs w:val="21"/>
              </w:rPr>
              <w:t>(8)能够掌握领班客房卫生检查的程序、要求与标准，学会查房的操作方法；</w:t>
            </w:r>
          </w:p>
          <w:p>
            <w:pPr>
              <w:spacing w:line="0" w:lineRule="atLeast"/>
              <w:rPr>
                <w:rFonts w:ascii="仿宋" w:hAnsi="仿宋" w:eastAsia="仿宋"/>
                <w:szCs w:val="21"/>
              </w:rPr>
            </w:pPr>
            <w:r>
              <w:rPr>
                <w:rFonts w:hint="eastAsia" w:ascii="仿宋" w:hAnsi="仿宋" w:eastAsia="仿宋"/>
                <w:szCs w:val="21"/>
              </w:rPr>
              <w:t>(9)能够掌握VIP客人接待的程序和标准；</w:t>
            </w:r>
          </w:p>
          <w:p>
            <w:pPr>
              <w:spacing w:line="0" w:lineRule="atLeast"/>
              <w:rPr>
                <w:rFonts w:ascii="仿宋" w:hAnsi="仿宋" w:eastAsia="仿宋"/>
                <w:szCs w:val="21"/>
              </w:rPr>
            </w:pPr>
            <w:r>
              <w:rPr>
                <w:rFonts w:hint="eastAsia" w:ascii="仿宋" w:hAnsi="仿宋" w:eastAsia="仿宋"/>
                <w:szCs w:val="21"/>
              </w:rPr>
              <w:t>(10)能够掌握宾客入住阶段主要服务项目的服务方法；</w:t>
            </w:r>
          </w:p>
          <w:p>
            <w:pPr>
              <w:spacing w:line="0" w:lineRule="atLeast"/>
              <w:rPr>
                <w:rFonts w:ascii="仿宋" w:hAnsi="仿宋" w:eastAsia="仿宋"/>
                <w:szCs w:val="21"/>
              </w:rPr>
            </w:pPr>
            <w:r>
              <w:rPr>
                <w:rFonts w:hint="eastAsia" w:ascii="仿宋" w:hAnsi="仿宋" w:eastAsia="仿宋"/>
                <w:szCs w:val="21"/>
              </w:rPr>
              <w:t>(11)能够掌握地面清洁与维护保养方法；</w:t>
            </w:r>
          </w:p>
          <w:p>
            <w:pPr>
              <w:spacing w:line="0" w:lineRule="atLeast"/>
              <w:rPr>
                <w:rFonts w:ascii="仿宋" w:hAnsi="仿宋" w:eastAsia="仿宋"/>
                <w:szCs w:val="21"/>
              </w:rPr>
            </w:pPr>
            <w:r>
              <w:rPr>
                <w:rFonts w:hint="eastAsia" w:ascii="仿宋" w:hAnsi="仿宋" w:eastAsia="仿宋"/>
                <w:szCs w:val="21"/>
              </w:rPr>
              <w:t>(12)能够学会灵活而有效地应对和处理客房突发事件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jc w:val="center"/>
              <w:rPr>
                <w:rFonts w:ascii="仿宋" w:hAnsi="仿宋" w:eastAsia="仿宋"/>
                <w:szCs w:val="21"/>
              </w:rPr>
            </w:pPr>
            <w:r>
              <w:rPr>
                <w:rFonts w:hint="eastAsia" w:ascii="仿宋" w:hAnsi="仿宋" w:eastAsia="仿宋"/>
                <w:szCs w:val="21"/>
              </w:rPr>
              <w:t>餐饮服务与管理</w:t>
            </w:r>
          </w:p>
          <w:p>
            <w:pPr>
              <w:spacing w:line="0" w:lineRule="atLeast"/>
              <w:ind w:firstLine="840" w:firstLineChars="400"/>
              <w:rPr>
                <w:rFonts w:ascii="仿宋" w:hAnsi="仿宋" w:eastAsia="仿宋"/>
                <w:szCs w:val="21"/>
              </w:rPr>
            </w:pPr>
            <w:r>
              <w:rPr>
                <w:rFonts w:hint="eastAsia" w:ascii="仿宋" w:hAnsi="仿宋" w:eastAsia="仿宋"/>
                <w:szCs w:val="21"/>
              </w:rPr>
              <w:t>（3</w:t>
            </w:r>
            <w:r>
              <w:rPr>
                <w:rFonts w:hint="eastAsia" w:ascii="仿宋" w:hAnsi="仿宋" w:eastAsia="仿宋"/>
                <w:szCs w:val="21"/>
                <w:lang w:val="en-US" w:eastAsia="zh-CN"/>
              </w:rPr>
              <w:t>24</w:t>
            </w:r>
            <w:r>
              <w:rPr>
                <w:rFonts w:hint="eastAsia" w:ascii="仿宋" w:hAnsi="仿宋" w:eastAsia="仿宋"/>
                <w:szCs w:val="21"/>
              </w:rPr>
              <w:t>）</w:t>
            </w:r>
          </w:p>
        </w:tc>
        <w:tc>
          <w:tcPr>
            <w:tcW w:w="2843" w:type="dxa"/>
          </w:tcPr>
          <w:p>
            <w:pPr>
              <w:pStyle w:val="8"/>
              <w:adjustRightInd w:val="0"/>
              <w:snapToGrid w:val="0"/>
              <w:spacing w:line="0" w:lineRule="atLeast"/>
              <w:rPr>
                <w:rFonts w:ascii="仿宋" w:hAnsi="仿宋" w:eastAsia="仿宋"/>
                <w:szCs w:val="21"/>
              </w:rPr>
            </w:pPr>
          </w:p>
          <w:p>
            <w:pPr>
              <w:pStyle w:val="8"/>
              <w:adjustRightInd w:val="0"/>
              <w:snapToGrid w:val="0"/>
              <w:spacing w:line="300" w:lineRule="auto"/>
              <w:rPr>
                <w:rFonts w:ascii="仿宋" w:hAnsi="仿宋" w:eastAsia="仿宋"/>
                <w:szCs w:val="21"/>
              </w:rPr>
            </w:pPr>
            <w:r>
              <w:rPr>
                <w:rFonts w:hint="eastAsia" w:ascii="仿宋" w:hAnsi="仿宋" w:eastAsia="仿宋"/>
                <w:szCs w:val="21"/>
              </w:rPr>
              <w:t>(1)餐饮部概况和服务人员的素质要求；</w:t>
            </w:r>
          </w:p>
          <w:p>
            <w:pPr>
              <w:pStyle w:val="8"/>
              <w:adjustRightInd w:val="0"/>
              <w:snapToGrid w:val="0"/>
              <w:spacing w:line="300" w:lineRule="auto"/>
              <w:rPr>
                <w:rFonts w:ascii="仿宋" w:hAnsi="仿宋" w:eastAsia="仿宋"/>
                <w:szCs w:val="21"/>
              </w:rPr>
            </w:pPr>
            <w:r>
              <w:rPr>
                <w:rFonts w:hint="eastAsia" w:ascii="仿宋" w:hAnsi="仿宋" w:eastAsia="仿宋"/>
                <w:szCs w:val="21"/>
              </w:rPr>
              <w:t>(2)餐饮部机构设置；</w:t>
            </w:r>
          </w:p>
          <w:p>
            <w:pPr>
              <w:spacing w:line="300" w:lineRule="auto"/>
              <w:rPr>
                <w:rFonts w:ascii="仿宋" w:hAnsi="仿宋" w:eastAsia="仿宋"/>
                <w:szCs w:val="21"/>
              </w:rPr>
            </w:pPr>
            <w:r>
              <w:rPr>
                <w:rFonts w:hint="eastAsia" w:ascii="仿宋" w:hAnsi="仿宋" w:eastAsia="仿宋"/>
                <w:szCs w:val="21"/>
              </w:rPr>
              <w:t>(3)中餐服务基本技能的种类和操作要领(托盘、餐巾折花、酒水服务、中餐摆台、上菜分菜、餐前准备和插花等) ；</w:t>
            </w:r>
          </w:p>
          <w:p>
            <w:pPr>
              <w:spacing w:line="300" w:lineRule="auto"/>
              <w:rPr>
                <w:rFonts w:ascii="仿宋" w:hAnsi="仿宋" w:eastAsia="仿宋"/>
                <w:szCs w:val="21"/>
              </w:rPr>
            </w:pPr>
            <w:r>
              <w:rPr>
                <w:rFonts w:hint="eastAsia" w:ascii="仿宋" w:hAnsi="仿宋" w:eastAsia="仿宋"/>
                <w:szCs w:val="21"/>
              </w:rPr>
              <w:t>(4)中餐零点服务；</w:t>
            </w:r>
          </w:p>
          <w:p>
            <w:pPr>
              <w:spacing w:line="300" w:lineRule="auto"/>
              <w:rPr>
                <w:rFonts w:ascii="仿宋" w:hAnsi="仿宋" w:eastAsia="仿宋"/>
                <w:szCs w:val="21"/>
              </w:rPr>
            </w:pPr>
            <w:r>
              <w:rPr>
                <w:rFonts w:hint="eastAsia" w:ascii="仿宋" w:hAnsi="仿宋" w:eastAsia="仿宋"/>
                <w:szCs w:val="21"/>
              </w:rPr>
              <w:t xml:space="preserve">(5)中餐宴会服务； </w:t>
            </w:r>
          </w:p>
          <w:p>
            <w:pPr>
              <w:spacing w:line="300" w:lineRule="auto"/>
              <w:rPr>
                <w:rFonts w:ascii="仿宋" w:hAnsi="仿宋" w:eastAsia="仿宋"/>
                <w:szCs w:val="21"/>
              </w:rPr>
            </w:pPr>
            <w:r>
              <w:rPr>
                <w:rFonts w:hint="eastAsia" w:ascii="仿宋" w:hAnsi="仿宋" w:eastAsia="仿宋"/>
                <w:szCs w:val="21"/>
              </w:rPr>
              <w:t>(6)自助餐服务；</w:t>
            </w:r>
          </w:p>
          <w:p>
            <w:pPr>
              <w:spacing w:line="300" w:lineRule="auto"/>
              <w:rPr>
                <w:rFonts w:ascii="仿宋" w:hAnsi="仿宋" w:eastAsia="仿宋"/>
                <w:szCs w:val="21"/>
              </w:rPr>
            </w:pPr>
            <w:r>
              <w:rPr>
                <w:rFonts w:hint="eastAsia" w:ascii="仿宋" w:hAnsi="仿宋" w:eastAsia="仿宋"/>
                <w:szCs w:val="21"/>
              </w:rPr>
              <w:t xml:space="preserve">(7)西餐早餐服务； </w:t>
            </w:r>
          </w:p>
          <w:p>
            <w:pPr>
              <w:spacing w:line="300" w:lineRule="auto"/>
              <w:rPr>
                <w:rFonts w:ascii="仿宋" w:hAnsi="仿宋" w:eastAsia="仿宋"/>
                <w:szCs w:val="21"/>
              </w:rPr>
            </w:pPr>
            <w:r>
              <w:rPr>
                <w:rFonts w:hint="eastAsia" w:ascii="仿宋" w:hAnsi="仿宋" w:eastAsia="仿宋"/>
                <w:szCs w:val="21"/>
              </w:rPr>
              <w:t>(8)西餐午、晚餐服务；</w:t>
            </w:r>
          </w:p>
          <w:p>
            <w:pPr>
              <w:spacing w:line="300" w:lineRule="auto"/>
              <w:rPr>
                <w:rFonts w:ascii="仿宋" w:hAnsi="仿宋" w:eastAsia="仿宋"/>
                <w:szCs w:val="21"/>
              </w:rPr>
            </w:pPr>
            <w:r>
              <w:rPr>
                <w:rFonts w:hint="eastAsia" w:ascii="仿宋" w:hAnsi="仿宋" w:eastAsia="仿宋"/>
                <w:szCs w:val="21"/>
              </w:rPr>
              <w:t>(9)西餐宴会服务；</w:t>
            </w:r>
          </w:p>
          <w:p>
            <w:pPr>
              <w:spacing w:line="300" w:lineRule="auto"/>
              <w:rPr>
                <w:rFonts w:ascii="仿宋" w:hAnsi="仿宋" w:eastAsia="仿宋"/>
                <w:szCs w:val="21"/>
              </w:rPr>
            </w:pPr>
            <w:r>
              <w:rPr>
                <w:rFonts w:hint="eastAsia" w:ascii="仿宋" w:hAnsi="仿宋" w:eastAsia="仿宋"/>
                <w:szCs w:val="21"/>
              </w:rPr>
              <w:t xml:space="preserve">(10)会议服务； </w:t>
            </w:r>
          </w:p>
          <w:p>
            <w:pPr>
              <w:spacing w:line="300" w:lineRule="auto"/>
              <w:rPr>
                <w:rFonts w:ascii="仿宋" w:hAnsi="仿宋" w:eastAsia="仿宋"/>
                <w:szCs w:val="21"/>
              </w:rPr>
            </w:pPr>
            <w:r>
              <w:rPr>
                <w:rFonts w:hint="eastAsia" w:ascii="仿宋" w:hAnsi="仿宋" w:eastAsia="仿宋"/>
                <w:szCs w:val="21"/>
              </w:rPr>
              <w:t>(11)餐饮部人员、物资、安全管理知识</w:t>
            </w:r>
          </w:p>
        </w:tc>
        <w:tc>
          <w:tcPr>
            <w:tcW w:w="2843" w:type="dxa"/>
            <w:vAlign w:val="center"/>
          </w:tcPr>
          <w:p>
            <w:pPr>
              <w:pStyle w:val="8"/>
              <w:adjustRightInd w:val="0"/>
              <w:snapToGrid w:val="0"/>
              <w:spacing w:line="0" w:lineRule="atLeast"/>
              <w:rPr>
                <w:rFonts w:ascii="仿宋" w:hAnsi="仿宋" w:eastAsia="仿宋"/>
                <w:szCs w:val="21"/>
              </w:rPr>
            </w:pPr>
            <w:r>
              <w:rPr>
                <w:rFonts w:hint="eastAsia" w:ascii="仿宋" w:hAnsi="仿宋" w:eastAsia="仿宋"/>
                <w:szCs w:val="21"/>
              </w:rPr>
              <w:t xml:space="preserve">(1)能熟练掌握中餐服务的操作技能； </w:t>
            </w:r>
          </w:p>
          <w:p>
            <w:pPr>
              <w:pStyle w:val="8"/>
              <w:adjustRightInd w:val="0"/>
              <w:snapToGrid w:val="0"/>
              <w:spacing w:line="0" w:lineRule="atLeast"/>
              <w:rPr>
                <w:rFonts w:ascii="仿宋" w:hAnsi="仿宋" w:eastAsia="仿宋"/>
                <w:szCs w:val="21"/>
              </w:rPr>
            </w:pPr>
            <w:r>
              <w:rPr>
                <w:rFonts w:hint="eastAsia" w:ascii="仿宋" w:hAnsi="仿宋" w:eastAsia="仿宋"/>
                <w:szCs w:val="21"/>
              </w:rPr>
              <w:t xml:space="preserve">(2)了解中式菜肴的特点和烹调方法； </w:t>
            </w:r>
          </w:p>
          <w:p>
            <w:pPr>
              <w:pStyle w:val="8"/>
              <w:adjustRightInd w:val="0"/>
              <w:snapToGrid w:val="0"/>
              <w:spacing w:line="0" w:lineRule="atLeast"/>
              <w:rPr>
                <w:rFonts w:ascii="仿宋" w:hAnsi="仿宋" w:eastAsia="仿宋"/>
                <w:szCs w:val="21"/>
              </w:rPr>
            </w:pPr>
            <w:r>
              <w:rPr>
                <w:rFonts w:hint="eastAsia" w:ascii="仿宋" w:hAnsi="仿宋" w:eastAsia="仿宋"/>
                <w:szCs w:val="21"/>
              </w:rPr>
              <w:t>(3)能独立规范地按照服务程序为客人提供中餐服务；</w:t>
            </w:r>
          </w:p>
          <w:p>
            <w:pPr>
              <w:pStyle w:val="8"/>
              <w:adjustRightInd w:val="0"/>
              <w:snapToGrid w:val="0"/>
              <w:spacing w:line="0" w:lineRule="atLeast"/>
              <w:rPr>
                <w:rFonts w:ascii="仿宋" w:hAnsi="仿宋" w:eastAsia="仿宋"/>
                <w:szCs w:val="21"/>
              </w:rPr>
            </w:pPr>
            <w:r>
              <w:rPr>
                <w:rFonts w:hint="eastAsia" w:ascii="仿宋" w:hAnsi="仿宋" w:eastAsia="仿宋"/>
                <w:szCs w:val="21"/>
              </w:rPr>
              <w:t>(4)能熟练掌握西餐服务的各项技能；</w:t>
            </w:r>
          </w:p>
          <w:p>
            <w:pPr>
              <w:pStyle w:val="8"/>
              <w:adjustRightInd w:val="0"/>
              <w:snapToGrid w:val="0"/>
              <w:spacing w:line="0" w:lineRule="atLeast"/>
              <w:rPr>
                <w:rFonts w:ascii="仿宋" w:hAnsi="仿宋" w:eastAsia="仿宋"/>
                <w:szCs w:val="21"/>
              </w:rPr>
            </w:pPr>
            <w:r>
              <w:rPr>
                <w:rFonts w:hint="eastAsia" w:ascii="仿宋" w:hAnsi="仿宋" w:eastAsia="仿宋"/>
                <w:szCs w:val="21"/>
              </w:rPr>
              <w:t>(5)能够介绍西式菜肴的特点和烹调方法；</w:t>
            </w:r>
          </w:p>
          <w:p>
            <w:pPr>
              <w:pStyle w:val="8"/>
              <w:adjustRightInd w:val="0"/>
              <w:snapToGrid w:val="0"/>
              <w:spacing w:line="0" w:lineRule="atLeast"/>
              <w:rPr>
                <w:rFonts w:ascii="仿宋" w:hAnsi="仿宋" w:eastAsia="仿宋"/>
                <w:szCs w:val="21"/>
              </w:rPr>
            </w:pPr>
            <w:r>
              <w:rPr>
                <w:rFonts w:hint="eastAsia" w:ascii="仿宋" w:hAnsi="仿宋" w:eastAsia="仿宋"/>
                <w:szCs w:val="21"/>
              </w:rPr>
              <w:t>(6)能独立按照服务程序提供西餐服务；</w:t>
            </w:r>
          </w:p>
          <w:p>
            <w:pPr>
              <w:pStyle w:val="8"/>
              <w:adjustRightInd w:val="0"/>
              <w:snapToGrid w:val="0"/>
              <w:spacing w:line="0" w:lineRule="atLeast"/>
              <w:rPr>
                <w:rFonts w:ascii="仿宋" w:hAnsi="仿宋" w:eastAsia="仿宋"/>
                <w:szCs w:val="21"/>
              </w:rPr>
            </w:pPr>
            <w:r>
              <w:rPr>
                <w:rFonts w:hint="eastAsia" w:ascii="仿宋" w:hAnsi="仿宋" w:eastAsia="仿宋"/>
                <w:szCs w:val="21"/>
              </w:rPr>
              <w:t>(7)能进行中西餐宴会台面的布置；</w:t>
            </w:r>
          </w:p>
          <w:p>
            <w:pPr>
              <w:pStyle w:val="8"/>
              <w:adjustRightInd w:val="0"/>
              <w:snapToGrid w:val="0"/>
              <w:spacing w:line="0" w:lineRule="atLeast"/>
              <w:rPr>
                <w:rFonts w:ascii="仿宋" w:hAnsi="仿宋" w:eastAsia="仿宋"/>
                <w:szCs w:val="21"/>
              </w:rPr>
            </w:pPr>
            <w:r>
              <w:rPr>
                <w:rFonts w:hint="eastAsia" w:ascii="仿宋" w:hAnsi="仿宋" w:eastAsia="仿宋"/>
                <w:szCs w:val="21"/>
              </w:rPr>
              <w:t>(8)能独立按中餐宴会程序和规范提供优质服务；</w:t>
            </w:r>
          </w:p>
          <w:p>
            <w:pPr>
              <w:spacing w:line="0" w:lineRule="atLeast"/>
              <w:ind w:left="-2" w:leftChars="-1" w:firstLine="2" w:firstLineChars="1"/>
              <w:rPr>
                <w:rFonts w:ascii="仿宋" w:hAnsi="仿宋" w:eastAsia="仿宋"/>
                <w:szCs w:val="21"/>
              </w:rPr>
            </w:pPr>
            <w:r>
              <w:rPr>
                <w:rFonts w:hint="eastAsia" w:ascii="仿宋" w:hAnsi="仿宋" w:eastAsia="仿宋"/>
                <w:szCs w:val="21"/>
              </w:rPr>
              <w:t>(9)能独立按西餐宴会的各种活动程序和规范提供优质服务；</w:t>
            </w:r>
          </w:p>
          <w:p>
            <w:pPr>
              <w:pStyle w:val="8"/>
              <w:adjustRightInd w:val="0"/>
              <w:snapToGrid w:val="0"/>
              <w:spacing w:before="14" w:after="14" w:line="0" w:lineRule="atLeast"/>
              <w:rPr>
                <w:rFonts w:ascii="仿宋" w:hAnsi="仿宋" w:eastAsia="仿宋"/>
                <w:szCs w:val="21"/>
              </w:rPr>
            </w:pPr>
            <w:r>
              <w:rPr>
                <w:rFonts w:hint="eastAsia" w:ascii="仿宋" w:hAnsi="仿宋" w:eastAsia="仿宋"/>
                <w:szCs w:val="21"/>
              </w:rPr>
              <w:t xml:space="preserve">(10)掌握餐饮物资的保管、领发、使用和消耗控制的基本程序和方法； </w:t>
            </w:r>
          </w:p>
          <w:p>
            <w:pPr>
              <w:pStyle w:val="8"/>
              <w:adjustRightInd w:val="0"/>
              <w:snapToGrid w:val="0"/>
              <w:spacing w:before="14" w:after="14" w:line="0" w:lineRule="atLeast"/>
              <w:rPr>
                <w:rFonts w:ascii="仿宋" w:hAnsi="仿宋" w:eastAsia="仿宋"/>
                <w:szCs w:val="21"/>
              </w:rPr>
            </w:pPr>
            <w:r>
              <w:rPr>
                <w:rFonts w:hint="eastAsia" w:ascii="仿宋" w:hAnsi="仿宋" w:eastAsia="仿宋"/>
                <w:szCs w:val="21"/>
              </w:rPr>
              <w:t>(11) 能合理控制餐饮物资的消耗；</w:t>
            </w:r>
          </w:p>
          <w:p>
            <w:pPr>
              <w:spacing w:line="0" w:lineRule="atLeast"/>
              <w:ind w:left="-2" w:leftChars="-1" w:firstLine="2" w:firstLineChars="1"/>
              <w:rPr>
                <w:rFonts w:ascii="仿宋" w:hAnsi="仿宋" w:eastAsia="仿宋"/>
                <w:szCs w:val="21"/>
              </w:rPr>
            </w:pPr>
            <w:r>
              <w:rPr>
                <w:rFonts w:hint="eastAsia" w:ascii="仿宋" w:hAnsi="仿宋" w:eastAsia="仿宋"/>
                <w:szCs w:val="21"/>
              </w:rPr>
              <w:t xml:space="preserve">(12)能对一般安全事故进行有效的预防和处理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rPr>
                <w:rFonts w:ascii="仿宋" w:hAnsi="仿宋" w:eastAsia="仿宋"/>
                <w:szCs w:val="21"/>
              </w:rPr>
            </w:pPr>
          </w:p>
          <w:p>
            <w:pPr>
              <w:spacing w:line="0" w:lineRule="atLeast"/>
              <w:jc w:val="center"/>
              <w:rPr>
                <w:rFonts w:ascii="仿宋" w:hAnsi="仿宋" w:eastAsia="仿宋"/>
                <w:szCs w:val="21"/>
              </w:rPr>
            </w:pPr>
            <w:r>
              <w:rPr>
                <w:rFonts w:hint="eastAsia" w:ascii="仿宋" w:hAnsi="仿宋" w:eastAsia="仿宋"/>
                <w:szCs w:val="21"/>
              </w:rPr>
              <w:t>会展服务与管理</w:t>
            </w:r>
          </w:p>
          <w:p>
            <w:pPr>
              <w:spacing w:line="0" w:lineRule="atLeast"/>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72</w:t>
            </w:r>
            <w:r>
              <w:rPr>
                <w:rFonts w:hint="eastAsia" w:ascii="仿宋" w:hAnsi="仿宋" w:eastAsia="仿宋"/>
                <w:szCs w:val="21"/>
              </w:rPr>
              <w:t>）</w:t>
            </w:r>
          </w:p>
          <w:p>
            <w:pPr>
              <w:spacing w:line="0" w:lineRule="atLeast"/>
              <w:jc w:val="center"/>
              <w:rPr>
                <w:rFonts w:ascii="仿宋" w:hAnsi="仿宋" w:eastAsia="仿宋"/>
                <w:szCs w:val="21"/>
              </w:rPr>
            </w:pPr>
          </w:p>
          <w:p>
            <w:pPr>
              <w:spacing w:line="0" w:lineRule="atLeast"/>
              <w:rPr>
                <w:rFonts w:ascii="仿宋" w:hAnsi="仿宋" w:eastAsia="仿宋"/>
                <w:szCs w:val="21"/>
              </w:rPr>
            </w:pPr>
          </w:p>
        </w:tc>
        <w:tc>
          <w:tcPr>
            <w:tcW w:w="2843" w:type="dxa"/>
          </w:tcPr>
          <w:p>
            <w:pPr>
              <w:widowControl/>
              <w:spacing w:line="0" w:lineRule="atLeast"/>
              <w:rPr>
                <w:rFonts w:ascii="仿宋" w:hAnsi="仿宋" w:eastAsia="仿宋" w:cs="宋体"/>
                <w:kern w:val="0"/>
                <w:szCs w:val="21"/>
              </w:rPr>
            </w:pPr>
          </w:p>
          <w:p>
            <w:pPr>
              <w:widowControl/>
              <w:spacing w:line="0" w:lineRule="atLeast"/>
              <w:rPr>
                <w:rFonts w:ascii="仿宋" w:hAnsi="仿宋" w:eastAsia="仿宋" w:cs="宋体"/>
                <w:kern w:val="0"/>
                <w:szCs w:val="21"/>
              </w:rPr>
            </w:pPr>
            <w:r>
              <w:rPr>
                <w:rFonts w:hint="eastAsia" w:ascii="仿宋" w:hAnsi="仿宋" w:eastAsia="仿宋" w:cs="宋体"/>
                <w:kern w:val="0"/>
                <w:szCs w:val="21"/>
              </w:rPr>
              <w:t>(1)会展与会展业；</w:t>
            </w:r>
          </w:p>
          <w:p>
            <w:pPr>
              <w:widowControl/>
              <w:spacing w:line="0" w:lineRule="atLeast"/>
              <w:rPr>
                <w:rFonts w:ascii="仿宋" w:hAnsi="仿宋" w:eastAsia="仿宋" w:cs="宋体"/>
                <w:kern w:val="0"/>
                <w:szCs w:val="21"/>
              </w:rPr>
            </w:pPr>
            <w:r>
              <w:rPr>
                <w:rFonts w:hint="eastAsia" w:ascii="仿宋" w:hAnsi="仿宋" w:eastAsia="仿宋" w:cs="宋体"/>
                <w:kern w:val="0"/>
                <w:szCs w:val="21"/>
              </w:rPr>
              <w:t>(2)会展业的产生与发展现状；</w:t>
            </w:r>
          </w:p>
          <w:p>
            <w:pPr>
              <w:widowControl/>
              <w:spacing w:line="0" w:lineRule="atLeast"/>
              <w:rPr>
                <w:rFonts w:ascii="仿宋" w:hAnsi="仿宋" w:eastAsia="仿宋" w:cs="宋体"/>
                <w:kern w:val="0"/>
                <w:szCs w:val="21"/>
              </w:rPr>
            </w:pPr>
            <w:r>
              <w:rPr>
                <w:rFonts w:hint="eastAsia" w:ascii="仿宋" w:hAnsi="仿宋" w:eastAsia="仿宋" w:cs="宋体"/>
                <w:kern w:val="0"/>
                <w:szCs w:val="21"/>
              </w:rPr>
              <w:t>(3)会议策划与组织；</w:t>
            </w:r>
          </w:p>
          <w:p>
            <w:pPr>
              <w:widowControl/>
              <w:spacing w:line="0" w:lineRule="atLeast"/>
              <w:rPr>
                <w:rFonts w:ascii="仿宋" w:hAnsi="仿宋" w:eastAsia="仿宋" w:cs="宋体"/>
                <w:kern w:val="0"/>
                <w:szCs w:val="21"/>
              </w:rPr>
            </w:pPr>
            <w:r>
              <w:rPr>
                <w:rFonts w:hint="eastAsia" w:ascii="仿宋" w:hAnsi="仿宋" w:eastAsia="仿宋" w:cs="宋体"/>
                <w:kern w:val="0"/>
                <w:szCs w:val="21"/>
              </w:rPr>
              <w:t>(4)会议服务；</w:t>
            </w:r>
          </w:p>
          <w:p>
            <w:pPr>
              <w:widowControl/>
              <w:spacing w:line="0" w:lineRule="atLeast"/>
              <w:rPr>
                <w:rFonts w:ascii="仿宋" w:hAnsi="仿宋" w:eastAsia="仿宋" w:cs="宋体"/>
                <w:kern w:val="0"/>
                <w:szCs w:val="21"/>
              </w:rPr>
            </w:pPr>
            <w:r>
              <w:rPr>
                <w:rFonts w:hint="eastAsia" w:ascii="仿宋" w:hAnsi="仿宋" w:eastAsia="仿宋" w:cs="宋体"/>
                <w:kern w:val="0"/>
                <w:szCs w:val="21"/>
              </w:rPr>
              <w:t>(5)展览组织；</w:t>
            </w:r>
          </w:p>
          <w:p>
            <w:pPr>
              <w:widowControl/>
              <w:spacing w:line="0" w:lineRule="atLeast"/>
              <w:rPr>
                <w:rFonts w:ascii="仿宋" w:hAnsi="仿宋" w:eastAsia="仿宋" w:cs="宋体"/>
                <w:kern w:val="0"/>
                <w:szCs w:val="21"/>
              </w:rPr>
            </w:pPr>
            <w:r>
              <w:rPr>
                <w:rFonts w:hint="eastAsia" w:ascii="仿宋" w:hAnsi="仿宋" w:eastAsia="仿宋" w:cs="宋体"/>
                <w:kern w:val="0"/>
                <w:szCs w:val="21"/>
              </w:rPr>
              <w:t>(6)展览服务；</w:t>
            </w:r>
          </w:p>
          <w:p>
            <w:pPr>
              <w:widowControl/>
              <w:spacing w:line="0" w:lineRule="atLeast"/>
              <w:rPr>
                <w:rFonts w:ascii="仿宋" w:hAnsi="仿宋" w:eastAsia="仿宋" w:cs="宋体"/>
                <w:kern w:val="0"/>
                <w:szCs w:val="21"/>
              </w:rPr>
            </w:pPr>
            <w:r>
              <w:rPr>
                <w:rFonts w:hint="eastAsia" w:ascii="仿宋" w:hAnsi="仿宋" w:eastAsia="仿宋" w:cs="宋体"/>
                <w:kern w:val="0"/>
                <w:szCs w:val="21"/>
              </w:rPr>
              <w:t>(7)会展经济；</w:t>
            </w:r>
          </w:p>
          <w:p>
            <w:pPr>
              <w:widowControl/>
              <w:spacing w:line="0" w:lineRule="atLeast"/>
              <w:rPr>
                <w:rFonts w:ascii="仿宋" w:hAnsi="仿宋" w:eastAsia="仿宋" w:cs="宋体"/>
                <w:kern w:val="0"/>
                <w:szCs w:val="21"/>
              </w:rPr>
            </w:pPr>
            <w:r>
              <w:rPr>
                <w:rFonts w:hint="eastAsia" w:ascii="仿宋" w:hAnsi="仿宋" w:eastAsia="仿宋" w:cs="宋体"/>
                <w:kern w:val="0"/>
                <w:szCs w:val="21"/>
              </w:rPr>
              <w:t>(8)会展旅游；</w:t>
            </w:r>
          </w:p>
          <w:p>
            <w:pPr>
              <w:widowControl/>
              <w:spacing w:line="0" w:lineRule="atLeast"/>
              <w:rPr>
                <w:rFonts w:ascii="仿宋" w:hAnsi="仿宋" w:eastAsia="仿宋" w:cs="宋体"/>
                <w:kern w:val="0"/>
                <w:szCs w:val="21"/>
              </w:rPr>
            </w:pPr>
            <w:r>
              <w:rPr>
                <w:rFonts w:hint="eastAsia" w:ascii="仿宋" w:hAnsi="仿宋" w:eastAsia="仿宋" w:cs="宋体"/>
                <w:kern w:val="0"/>
                <w:szCs w:val="21"/>
              </w:rPr>
              <w:t>(9)会展市场运作机制和管理模式</w:t>
            </w:r>
          </w:p>
          <w:p>
            <w:pPr>
              <w:widowControl/>
              <w:spacing w:line="0" w:lineRule="atLeast"/>
              <w:rPr>
                <w:rFonts w:ascii="仿宋" w:hAnsi="仿宋" w:eastAsia="仿宋" w:cs="宋体"/>
                <w:kern w:val="0"/>
                <w:szCs w:val="21"/>
              </w:rPr>
            </w:pPr>
            <w:r>
              <w:rPr>
                <w:rFonts w:hint="eastAsia" w:ascii="仿宋" w:hAnsi="仿宋" w:eastAsia="仿宋" w:cs="宋体"/>
                <w:kern w:val="0"/>
                <w:szCs w:val="21"/>
              </w:rPr>
              <w:t>（10）会展人才</w:t>
            </w:r>
          </w:p>
          <w:p>
            <w:pPr>
              <w:widowControl/>
              <w:spacing w:line="0" w:lineRule="atLeast"/>
              <w:rPr>
                <w:rFonts w:ascii="仿宋" w:hAnsi="仿宋" w:eastAsia="仿宋" w:cs="宋体"/>
                <w:kern w:val="0"/>
                <w:szCs w:val="21"/>
              </w:rPr>
            </w:pPr>
            <w:r>
              <w:rPr>
                <w:rFonts w:hint="eastAsia" w:ascii="仿宋" w:hAnsi="仿宋" w:eastAsia="仿宋" w:cs="宋体"/>
                <w:kern w:val="0"/>
                <w:szCs w:val="21"/>
              </w:rPr>
              <w:t>（11）会展规划</w:t>
            </w:r>
          </w:p>
          <w:p>
            <w:pPr>
              <w:widowControl/>
              <w:spacing w:line="0" w:lineRule="atLeast"/>
              <w:rPr>
                <w:rFonts w:ascii="仿宋" w:hAnsi="仿宋" w:eastAsia="仿宋" w:cs="宋体"/>
                <w:kern w:val="0"/>
                <w:szCs w:val="21"/>
              </w:rPr>
            </w:pPr>
            <w:r>
              <w:rPr>
                <w:rFonts w:hint="eastAsia" w:ascii="仿宋" w:hAnsi="仿宋" w:eastAsia="仿宋" w:cs="宋体"/>
                <w:kern w:val="0"/>
                <w:szCs w:val="21"/>
              </w:rPr>
              <w:t>（12）中国会展业的发展趋势与方向</w:t>
            </w:r>
          </w:p>
        </w:tc>
        <w:tc>
          <w:tcPr>
            <w:tcW w:w="2843" w:type="dxa"/>
          </w:tcPr>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(1)掌握会议展览的分类、基本功能和会展业形成条件；</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(2)了解我国、国际会展业的产生及发展；</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(3)掌握会议的策划与组织；</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(4)掌握会议迎送、食宿、安保、医疗服务；</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(5)了解展览的组织与管理；</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(6)掌握展览过程中的服务；</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(7)了解会展经济的经济效应及我国会展经济面临的问题</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（8）了解会展旅游产品的开发与营销</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（9）了解会展业的运作模式与市场管理模式</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（10）了解会展人才的培养及开发对策</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（11）了解会展规划编制的原则与方法</w:t>
            </w:r>
          </w:p>
          <w:p>
            <w:pPr>
              <w:pStyle w:val="8"/>
              <w:adjustRightInd w:val="0"/>
              <w:snapToGrid w:val="0"/>
              <w:spacing w:before="2" w:after="2" w:line="0" w:lineRule="atLeast"/>
              <w:rPr>
                <w:rFonts w:ascii="仿宋" w:hAnsi="仿宋" w:eastAsia="仿宋"/>
                <w:szCs w:val="21"/>
              </w:rPr>
            </w:pPr>
            <w:r>
              <w:rPr>
                <w:rFonts w:hint="eastAsia" w:ascii="仿宋" w:hAnsi="仿宋" w:eastAsia="仿宋"/>
                <w:szCs w:val="21"/>
              </w:rPr>
              <w:t>（12）掌握未来我国会展也发展趋势及方向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jc w:val="center"/>
              <w:rPr>
                <w:rFonts w:ascii="仿宋" w:hAnsi="仿宋" w:eastAsia="仿宋"/>
                <w:szCs w:val="21"/>
              </w:rPr>
            </w:pPr>
            <w:r>
              <w:rPr>
                <w:rFonts w:hint="eastAsia" w:ascii="仿宋" w:hAnsi="仿宋" w:eastAsia="仿宋"/>
                <w:szCs w:val="21"/>
                <w:lang w:eastAsia="zh-CN"/>
              </w:rPr>
              <w:t>旅游</w:t>
            </w:r>
            <w:r>
              <w:rPr>
                <w:rFonts w:hint="eastAsia" w:ascii="仿宋" w:hAnsi="仿宋" w:eastAsia="仿宋"/>
                <w:szCs w:val="21"/>
              </w:rPr>
              <w:t>概论</w:t>
            </w:r>
          </w:p>
          <w:p>
            <w:pPr>
              <w:spacing w:line="0" w:lineRule="atLeast"/>
              <w:ind w:firstLine="945" w:firstLineChars="450"/>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72</w:t>
            </w:r>
            <w:r>
              <w:rPr>
                <w:rFonts w:hint="eastAsia" w:ascii="仿宋" w:hAnsi="仿宋" w:eastAsia="仿宋"/>
                <w:szCs w:val="21"/>
              </w:rPr>
              <w:t>）</w:t>
            </w:r>
          </w:p>
        </w:tc>
        <w:tc>
          <w:tcPr>
            <w:tcW w:w="2843" w:type="dxa"/>
          </w:tcPr>
          <w:p>
            <w:pPr>
              <w:spacing w:line="0" w:lineRule="atLeast"/>
              <w:rPr>
                <w:rFonts w:ascii="仿宋" w:hAnsi="仿宋" w:eastAsia="仿宋"/>
                <w:szCs w:val="21"/>
              </w:rPr>
            </w:pPr>
            <w:r>
              <w:rPr>
                <w:rFonts w:hint="eastAsia" w:ascii="仿宋" w:hAnsi="仿宋" w:eastAsia="仿宋"/>
                <w:szCs w:val="21"/>
              </w:rPr>
              <w:t>(1)旅游的产生及其科学概念；</w:t>
            </w:r>
          </w:p>
          <w:p>
            <w:pPr>
              <w:spacing w:line="0" w:lineRule="atLeast"/>
              <w:rPr>
                <w:rFonts w:ascii="仿宋" w:hAnsi="仿宋" w:eastAsia="仿宋"/>
                <w:szCs w:val="21"/>
              </w:rPr>
            </w:pPr>
            <w:r>
              <w:rPr>
                <w:rFonts w:hint="eastAsia" w:ascii="仿宋" w:hAnsi="仿宋" w:eastAsia="仿宋"/>
                <w:szCs w:val="21"/>
              </w:rPr>
              <w:t>(2)旅游的本质、属性与特征；</w:t>
            </w:r>
          </w:p>
          <w:p>
            <w:pPr>
              <w:spacing w:line="0" w:lineRule="atLeast"/>
              <w:rPr>
                <w:rFonts w:ascii="仿宋" w:hAnsi="仿宋" w:eastAsia="仿宋"/>
                <w:szCs w:val="21"/>
              </w:rPr>
            </w:pPr>
            <w:r>
              <w:rPr>
                <w:rFonts w:hint="eastAsia" w:ascii="仿宋" w:hAnsi="仿宋" w:eastAsia="仿宋"/>
                <w:szCs w:val="21"/>
              </w:rPr>
              <w:t>(3)旅游的发展历程及其时代特征；</w:t>
            </w:r>
          </w:p>
          <w:p>
            <w:pPr>
              <w:spacing w:line="0" w:lineRule="atLeast"/>
              <w:rPr>
                <w:rFonts w:ascii="仿宋" w:hAnsi="仿宋" w:eastAsia="仿宋"/>
                <w:szCs w:val="21"/>
              </w:rPr>
            </w:pPr>
            <w:r>
              <w:rPr>
                <w:rFonts w:hint="eastAsia" w:ascii="仿宋" w:hAnsi="仿宋" w:eastAsia="仿宋"/>
                <w:szCs w:val="21"/>
              </w:rPr>
              <w:t>(4)旅游活动的构成要素；</w:t>
            </w:r>
          </w:p>
          <w:p>
            <w:pPr>
              <w:spacing w:line="0" w:lineRule="atLeast"/>
              <w:rPr>
                <w:rFonts w:ascii="仿宋" w:hAnsi="仿宋" w:eastAsia="仿宋"/>
                <w:szCs w:val="21"/>
              </w:rPr>
            </w:pPr>
            <w:r>
              <w:rPr>
                <w:rFonts w:hint="eastAsia" w:ascii="仿宋" w:hAnsi="仿宋" w:eastAsia="仿宋"/>
                <w:szCs w:val="21"/>
              </w:rPr>
              <w:t>(5)旅游业的构成；</w:t>
            </w:r>
          </w:p>
          <w:p>
            <w:pPr>
              <w:spacing w:line="0" w:lineRule="atLeast"/>
              <w:rPr>
                <w:rFonts w:ascii="仿宋" w:hAnsi="仿宋" w:eastAsia="仿宋"/>
                <w:szCs w:val="21"/>
              </w:rPr>
            </w:pPr>
            <w:r>
              <w:rPr>
                <w:rFonts w:hint="eastAsia" w:ascii="仿宋" w:hAnsi="仿宋" w:eastAsia="仿宋"/>
                <w:szCs w:val="21"/>
              </w:rPr>
              <w:t>(6)旅游市场；</w:t>
            </w:r>
          </w:p>
          <w:p>
            <w:pPr>
              <w:spacing w:line="0" w:lineRule="atLeast"/>
              <w:rPr>
                <w:rFonts w:ascii="仿宋" w:hAnsi="仿宋" w:eastAsia="仿宋"/>
                <w:szCs w:val="21"/>
              </w:rPr>
            </w:pPr>
            <w:r>
              <w:rPr>
                <w:rFonts w:hint="eastAsia" w:ascii="仿宋" w:hAnsi="仿宋" w:eastAsia="仿宋"/>
                <w:szCs w:val="21"/>
              </w:rPr>
              <w:t>(7)旅游与旅游业的影响和作用；</w:t>
            </w:r>
          </w:p>
          <w:p>
            <w:pPr>
              <w:spacing w:line="0" w:lineRule="atLeast"/>
              <w:rPr>
                <w:rFonts w:ascii="仿宋" w:hAnsi="仿宋" w:eastAsia="仿宋"/>
                <w:szCs w:val="21"/>
              </w:rPr>
            </w:pPr>
            <w:r>
              <w:rPr>
                <w:rFonts w:hint="eastAsia" w:ascii="仿宋" w:hAnsi="仿宋" w:eastAsia="仿宋"/>
                <w:szCs w:val="21"/>
              </w:rPr>
              <w:t>(8)旅游与旅游业的发展前景</w:t>
            </w:r>
          </w:p>
        </w:tc>
        <w:tc>
          <w:tcPr>
            <w:tcW w:w="2843" w:type="dxa"/>
          </w:tcPr>
          <w:p>
            <w:pPr>
              <w:spacing w:line="0" w:lineRule="atLeast"/>
              <w:rPr>
                <w:rFonts w:ascii="仿宋" w:hAnsi="仿宋" w:eastAsia="仿宋"/>
                <w:szCs w:val="21"/>
              </w:rPr>
            </w:pPr>
            <w:r>
              <w:rPr>
                <w:rFonts w:hint="eastAsia" w:ascii="仿宋" w:hAnsi="仿宋" w:eastAsia="仿宋"/>
                <w:szCs w:val="21"/>
              </w:rPr>
              <w:t>(1)能运用旅游活动的性质和特点来分析旅游现象；</w:t>
            </w:r>
          </w:p>
          <w:p>
            <w:pPr>
              <w:spacing w:line="0" w:lineRule="atLeast"/>
              <w:rPr>
                <w:rFonts w:ascii="仿宋" w:hAnsi="仿宋" w:eastAsia="仿宋"/>
                <w:szCs w:val="21"/>
              </w:rPr>
            </w:pPr>
            <w:r>
              <w:rPr>
                <w:rFonts w:hint="eastAsia" w:ascii="仿宋" w:hAnsi="仿宋" w:eastAsia="仿宋"/>
                <w:szCs w:val="21"/>
              </w:rPr>
              <w:t>(2)能结合当地旅游业发展状况，对旅行社、旅游饭店、旅游交通现状、发展等进行分析；</w:t>
            </w:r>
          </w:p>
          <w:p>
            <w:pPr>
              <w:spacing w:line="0" w:lineRule="atLeast"/>
              <w:rPr>
                <w:rFonts w:ascii="仿宋" w:hAnsi="仿宋" w:eastAsia="仿宋"/>
                <w:szCs w:val="21"/>
              </w:rPr>
            </w:pPr>
            <w:r>
              <w:rPr>
                <w:rFonts w:hint="eastAsia" w:ascii="仿宋" w:hAnsi="仿宋" w:eastAsia="仿宋"/>
                <w:szCs w:val="21"/>
              </w:rPr>
              <w:t>(3)能运用旅游市场知识对当地旅游市场进行细分；</w:t>
            </w:r>
          </w:p>
          <w:p>
            <w:pPr>
              <w:spacing w:line="0" w:lineRule="atLeast"/>
              <w:rPr>
                <w:rFonts w:ascii="仿宋" w:hAnsi="仿宋" w:eastAsia="仿宋"/>
                <w:szCs w:val="21"/>
              </w:rPr>
            </w:pPr>
            <w:r>
              <w:rPr>
                <w:rFonts w:hint="eastAsia" w:ascii="仿宋" w:hAnsi="仿宋" w:eastAsia="仿宋"/>
                <w:szCs w:val="21"/>
              </w:rPr>
              <w:t>(4)能正确认识旅游业产业地位的确立以及在国民经济中的地位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jc w:val="center"/>
              <w:rPr>
                <w:rFonts w:ascii="仿宋" w:hAnsi="仿宋" w:eastAsia="仿宋"/>
                <w:szCs w:val="21"/>
              </w:rPr>
            </w:pPr>
            <w:r>
              <w:rPr>
                <w:rFonts w:hint="eastAsia" w:ascii="仿宋" w:hAnsi="仿宋" w:eastAsia="仿宋"/>
                <w:szCs w:val="21"/>
              </w:rPr>
              <w:t>饭店工作英语</w:t>
            </w:r>
          </w:p>
          <w:p>
            <w:pPr>
              <w:spacing w:line="0" w:lineRule="atLeast"/>
              <w:ind w:firstLine="840" w:firstLineChars="400"/>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54</w:t>
            </w:r>
            <w:r>
              <w:rPr>
                <w:rFonts w:hint="eastAsia" w:ascii="仿宋" w:hAnsi="仿宋" w:eastAsia="仿宋"/>
                <w:szCs w:val="21"/>
              </w:rPr>
              <w:t>）</w:t>
            </w:r>
          </w:p>
        </w:tc>
        <w:tc>
          <w:tcPr>
            <w:tcW w:w="2843" w:type="dxa"/>
          </w:tcPr>
          <w:p>
            <w:pPr>
              <w:spacing w:line="0" w:lineRule="atLeast"/>
              <w:rPr>
                <w:rFonts w:ascii="仿宋" w:hAnsi="仿宋" w:eastAsia="仿宋"/>
                <w:szCs w:val="21"/>
              </w:rPr>
            </w:pPr>
          </w:p>
          <w:p>
            <w:pPr>
              <w:spacing w:line="0" w:lineRule="atLeast"/>
              <w:rPr>
                <w:rFonts w:ascii="仿宋" w:hAnsi="仿宋" w:eastAsia="仿宋"/>
                <w:szCs w:val="21"/>
              </w:rPr>
            </w:pPr>
          </w:p>
          <w:p>
            <w:pPr>
              <w:spacing w:line="0" w:lineRule="atLeast"/>
              <w:rPr>
                <w:rFonts w:ascii="仿宋" w:hAnsi="仿宋" w:eastAsia="仿宋"/>
                <w:szCs w:val="21"/>
              </w:rPr>
            </w:pPr>
          </w:p>
          <w:p>
            <w:pPr>
              <w:spacing w:line="0" w:lineRule="atLeast"/>
              <w:rPr>
                <w:rFonts w:ascii="仿宋" w:hAnsi="仿宋" w:eastAsia="仿宋"/>
                <w:szCs w:val="21"/>
              </w:rPr>
            </w:pPr>
            <w:r>
              <w:rPr>
                <w:rFonts w:hint="eastAsia" w:ascii="仿宋" w:hAnsi="仿宋" w:eastAsia="仿宋"/>
                <w:szCs w:val="21"/>
              </w:rPr>
              <w:t>(1)酒店前厅、客房、餐饮、康乐服务的模拟情景对话；</w:t>
            </w:r>
          </w:p>
          <w:p>
            <w:pPr>
              <w:spacing w:line="0" w:lineRule="atLeast"/>
              <w:rPr>
                <w:rFonts w:ascii="仿宋" w:hAnsi="仿宋" w:eastAsia="仿宋"/>
                <w:szCs w:val="21"/>
              </w:rPr>
            </w:pPr>
            <w:r>
              <w:rPr>
                <w:rFonts w:hint="eastAsia" w:ascii="仿宋" w:hAnsi="仿宋" w:eastAsia="仿宋"/>
                <w:szCs w:val="21"/>
              </w:rPr>
              <w:t>(2)酒店业礼貌、礼节；</w:t>
            </w:r>
          </w:p>
          <w:p>
            <w:pPr>
              <w:spacing w:line="0" w:lineRule="atLeast"/>
              <w:rPr>
                <w:rFonts w:ascii="仿宋" w:hAnsi="仿宋" w:eastAsia="仿宋"/>
                <w:szCs w:val="21"/>
              </w:rPr>
            </w:pPr>
            <w:r>
              <w:rPr>
                <w:rFonts w:hint="eastAsia" w:ascii="仿宋" w:hAnsi="仿宋" w:eastAsia="仿宋"/>
                <w:szCs w:val="21"/>
              </w:rPr>
              <w:t>(3)酒店主要设施设备及服务的介绍；</w:t>
            </w:r>
          </w:p>
          <w:p>
            <w:pPr>
              <w:spacing w:line="0" w:lineRule="atLeast"/>
              <w:rPr>
                <w:rFonts w:ascii="仿宋" w:hAnsi="仿宋" w:eastAsia="仿宋"/>
                <w:szCs w:val="21"/>
              </w:rPr>
            </w:pPr>
            <w:r>
              <w:rPr>
                <w:rFonts w:hint="eastAsia" w:ascii="仿宋" w:hAnsi="仿宋" w:eastAsia="仿宋"/>
                <w:szCs w:val="21"/>
              </w:rPr>
              <w:t>(4)酒店服务工作中英语常用专业词汇、术语及常用句型和行业习惯用语</w:t>
            </w:r>
          </w:p>
        </w:tc>
        <w:tc>
          <w:tcPr>
            <w:tcW w:w="2843" w:type="dxa"/>
            <w:vAlign w:val="center"/>
          </w:tcPr>
          <w:p>
            <w:pPr>
              <w:spacing w:line="0" w:lineRule="atLeast"/>
              <w:rPr>
                <w:rFonts w:ascii="仿宋" w:hAnsi="仿宋" w:eastAsia="仿宋"/>
                <w:szCs w:val="21"/>
              </w:rPr>
            </w:pPr>
            <w:r>
              <w:rPr>
                <w:rFonts w:hint="eastAsia" w:ascii="仿宋" w:hAnsi="仿宋" w:eastAsia="仿宋"/>
                <w:szCs w:val="21"/>
              </w:rPr>
              <w:t>(1)能迅速、正确地通过学习和训练听懂客人的要求；</w:t>
            </w:r>
          </w:p>
          <w:p>
            <w:pPr>
              <w:spacing w:line="0" w:lineRule="atLeast"/>
              <w:rPr>
                <w:rFonts w:ascii="仿宋" w:hAnsi="仿宋" w:eastAsia="仿宋"/>
                <w:szCs w:val="21"/>
              </w:rPr>
            </w:pPr>
            <w:r>
              <w:rPr>
                <w:rFonts w:hint="eastAsia" w:ascii="仿宋" w:hAnsi="仿宋" w:eastAsia="仿宋"/>
                <w:szCs w:val="21"/>
              </w:rPr>
              <w:t>(2)能回答客人的一般询问；</w:t>
            </w:r>
          </w:p>
          <w:p>
            <w:pPr>
              <w:spacing w:line="0" w:lineRule="atLeast"/>
              <w:rPr>
                <w:rFonts w:ascii="仿宋" w:hAnsi="仿宋" w:eastAsia="仿宋"/>
                <w:szCs w:val="21"/>
              </w:rPr>
            </w:pPr>
            <w:r>
              <w:rPr>
                <w:rFonts w:hint="eastAsia" w:ascii="仿宋" w:hAnsi="仿宋" w:eastAsia="仿宋"/>
                <w:szCs w:val="21"/>
              </w:rPr>
              <w:t>(3)能在饭店服务工作中使用规范用语；</w:t>
            </w:r>
          </w:p>
          <w:p>
            <w:pPr>
              <w:spacing w:line="0" w:lineRule="atLeast"/>
              <w:rPr>
                <w:rFonts w:ascii="仿宋" w:hAnsi="仿宋" w:eastAsia="仿宋"/>
                <w:szCs w:val="21"/>
              </w:rPr>
            </w:pPr>
            <w:r>
              <w:rPr>
                <w:rFonts w:hint="eastAsia" w:ascii="仿宋" w:hAnsi="仿宋" w:eastAsia="仿宋"/>
                <w:szCs w:val="21"/>
              </w:rPr>
              <w:t>(4)能掌握饭店服务工作中常用专业词汇、专业术语、常用句型及行业习惯用语；</w:t>
            </w:r>
          </w:p>
          <w:p>
            <w:pPr>
              <w:spacing w:line="0" w:lineRule="atLeast"/>
              <w:rPr>
                <w:rFonts w:ascii="仿宋" w:hAnsi="仿宋" w:eastAsia="仿宋"/>
                <w:szCs w:val="21"/>
              </w:rPr>
            </w:pPr>
            <w:r>
              <w:rPr>
                <w:rFonts w:hint="eastAsia" w:ascii="仿宋" w:hAnsi="仿宋" w:eastAsia="仿宋"/>
                <w:szCs w:val="21"/>
              </w:rPr>
              <w:t>(5)能向客人介绍饭店主要设备及产品；</w:t>
            </w:r>
          </w:p>
          <w:p>
            <w:pPr>
              <w:spacing w:line="0" w:lineRule="atLeast"/>
              <w:rPr>
                <w:rFonts w:ascii="仿宋" w:hAnsi="仿宋" w:eastAsia="仿宋"/>
                <w:szCs w:val="21"/>
              </w:rPr>
            </w:pPr>
            <w:r>
              <w:rPr>
                <w:rFonts w:hint="eastAsia" w:ascii="仿宋" w:hAnsi="仿宋" w:eastAsia="仿宋"/>
                <w:szCs w:val="21"/>
              </w:rPr>
              <w:t>(6)能听、写记录电话留言及预订表等工作表格中的有关信息；</w:t>
            </w:r>
          </w:p>
          <w:p>
            <w:pPr>
              <w:spacing w:line="0" w:lineRule="atLeast"/>
              <w:rPr>
                <w:rFonts w:ascii="仿宋" w:hAnsi="仿宋" w:eastAsia="仿宋"/>
                <w:szCs w:val="21"/>
              </w:rPr>
            </w:pPr>
            <w:r>
              <w:rPr>
                <w:rFonts w:hint="eastAsia" w:ascii="仿宋" w:hAnsi="仿宋" w:eastAsia="仿宋"/>
                <w:szCs w:val="21"/>
              </w:rPr>
              <w:t>(7)能借助英语与客人沟通、并提供前厅、客房、餐饮等部门的有关服务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ind w:firstLine="840" w:firstLineChars="400"/>
              <w:rPr>
                <w:rFonts w:ascii="仿宋" w:hAnsi="仿宋" w:eastAsia="仿宋"/>
                <w:szCs w:val="21"/>
              </w:rPr>
            </w:pPr>
            <w:r>
              <w:rPr>
                <w:rFonts w:hint="eastAsia" w:ascii="仿宋" w:hAnsi="仿宋" w:eastAsia="仿宋"/>
                <w:szCs w:val="21"/>
                <w:lang w:eastAsia="zh-CN"/>
              </w:rPr>
              <w:t>旅游心理学</w:t>
            </w:r>
            <w:r>
              <w:rPr>
                <w:rFonts w:hint="eastAsia" w:ascii="仿宋" w:hAnsi="仿宋" w:eastAsia="仿宋"/>
                <w:szCs w:val="21"/>
              </w:rPr>
              <w:t>（3</w:t>
            </w:r>
            <w:r>
              <w:rPr>
                <w:rFonts w:hint="eastAsia" w:ascii="仿宋" w:hAnsi="仿宋" w:eastAsia="仿宋"/>
                <w:szCs w:val="21"/>
                <w:lang w:val="en-US" w:eastAsia="zh-CN"/>
              </w:rPr>
              <w:t>6</w:t>
            </w:r>
            <w:r>
              <w:rPr>
                <w:rFonts w:hint="eastAsia" w:ascii="仿宋" w:hAnsi="仿宋" w:eastAsia="仿宋"/>
                <w:szCs w:val="21"/>
              </w:rPr>
              <w:t>）</w:t>
            </w:r>
          </w:p>
        </w:tc>
        <w:tc>
          <w:tcPr>
            <w:tcW w:w="2843" w:type="dxa"/>
          </w:tcPr>
          <w:p>
            <w:pPr>
              <w:spacing w:line="0" w:lineRule="atLeast"/>
              <w:rPr>
                <w:rFonts w:ascii="仿宋" w:hAnsi="仿宋" w:eastAsia="仿宋"/>
                <w:szCs w:val="21"/>
              </w:rPr>
            </w:pPr>
            <w:r>
              <w:rPr>
                <w:rFonts w:hint="eastAsia" w:ascii="仿宋" w:hAnsi="仿宋" w:eastAsia="仿宋"/>
                <w:szCs w:val="21"/>
              </w:rPr>
              <w:t>(1)客人消费心理相关知识；</w:t>
            </w:r>
          </w:p>
          <w:p>
            <w:pPr>
              <w:spacing w:line="0" w:lineRule="atLeast"/>
              <w:rPr>
                <w:rFonts w:ascii="仿宋" w:hAnsi="仿宋" w:eastAsia="仿宋"/>
                <w:szCs w:val="21"/>
              </w:rPr>
            </w:pPr>
            <w:r>
              <w:rPr>
                <w:rFonts w:hint="eastAsia" w:ascii="仿宋" w:hAnsi="仿宋" w:eastAsia="仿宋"/>
                <w:szCs w:val="21"/>
              </w:rPr>
              <w:t>(2)员工服务心理相关知识；</w:t>
            </w:r>
          </w:p>
          <w:p>
            <w:pPr>
              <w:spacing w:line="0" w:lineRule="atLeast"/>
              <w:rPr>
                <w:rFonts w:ascii="仿宋" w:hAnsi="仿宋" w:eastAsia="仿宋"/>
                <w:szCs w:val="21"/>
              </w:rPr>
            </w:pPr>
            <w:r>
              <w:rPr>
                <w:rFonts w:hint="eastAsia" w:ascii="仿宋" w:hAnsi="仿宋" w:eastAsia="仿宋"/>
                <w:szCs w:val="21"/>
              </w:rPr>
              <w:t>(3)企业管理心理相关知识</w:t>
            </w:r>
          </w:p>
        </w:tc>
        <w:tc>
          <w:tcPr>
            <w:tcW w:w="2843" w:type="dxa"/>
          </w:tcPr>
          <w:p>
            <w:pPr>
              <w:pStyle w:val="8"/>
              <w:adjustRightInd w:val="0"/>
              <w:snapToGrid w:val="0"/>
              <w:spacing w:line="0" w:lineRule="atLeast"/>
              <w:rPr>
                <w:rFonts w:ascii="仿宋" w:hAnsi="仿宋" w:eastAsia="仿宋"/>
                <w:szCs w:val="21"/>
              </w:rPr>
            </w:pPr>
            <w:r>
              <w:rPr>
                <w:rFonts w:hint="eastAsia" w:ascii="仿宋" w:hAnsi="仿宋" w:eastAsia="仿宋" w:cs="Arial"/>
                <w:szCs w:val="21"/>
                <w:shd w:val="clear" w:color="auto" w:fill="FFFFFF"/>
              </w:rPr>
              <w:t>(1)</w:t>
            </w:r>
            <w:r>
              <w:rPr>
                <w:rFonts w:ascii="仿宋" w:hAnsi="仿宋" w:eastAsia="仿宋" w:cs="Arial"/>
                <w:szCs w:val="21"/>
                <w:shd w:val="clear" w:color="auto" w:fill="FFFFFF"/>
              </w:rPr>
              <w:t>掌握酒店从业人员应具备的服务心理知识和技能</w:t>
            </w:r>
            <w:r>
              <w:rPr>
                <w:rFonts w:hint="eastAsia" w:ascii="仿宋" w:hAnsi="仿宋" w:eastAsia="仿宋" w:cs="Arial"/>
                <w:szCs w:val="21"/>
                <w:shd w:val="clear" w:color="auto" w:fill="FFFFFF"/>
              </w:rPr>
              <w:t>；</w:t>
            </w:r>
          </w:p>
          <w:p>
            <w:pPr>
              <w:pStyle w:val="8"/>
              <w:adjustRightInd w:val="0"/>
              <w:snapToGrid w:val="0"/>
              <w:spacing w:line="0" w:lineRule="atLeast"/>
              <w:rPr>
                <w:rFonts w:ascii="仿宋" w:hAnsi="仿宋" w:eastAsia="仿宋"/>
                <w:szCs w:val="21"/>
              </w:rPr>
            </w:pPr>
            <w:r>
              <w:rPr>
                <w:rFonts w:hint="eastAsia" w:ascii="仿宋" w:hAnsi="仿宋" w:eastAsia="仿宋"/>
                <w:szCs w:val="21"/>
              </w:rPr>
              <w:t>(2)能够将心理学基本理论、基础知识应用于旅游服务中；</w:t>
            </w:r>
          </w:p>
          <w:p>
            <w:pPr>
              <w:pStyle w:val="8"/>
              <w:adjustRightInd w:val="0"/>
              <w:snapToGrid w:val="0"/>
              <w:spacing w:line="0" w:lineRule="atLeast"/>
              <w:rPr>
                <w:rFonts w:ascii="仿宋" w:hAnsi="仿宋" w:eastAsia="仿宋"/>
                <w:szCs w:val="21"/>
              </w:rPr>
            </w:pPr>
            <w:r>
              <w:rPr>
                <w:rFonts w:hint="eastAsia" w:ascii="仿宋" w:hAnsi="仿宋" w:eastAsia="仿宋"/>
                <w:szCs w:val="21"/>
              </w:rPr>
              <w:t>(3)能够运用心理学知识去解决旅游服务和管理中的实际问题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jc w:val="center"/>
              <w:rPr>
                <w:rFonts w:ascii="仿宋" w:hAnsi="仿宋" w:eastAsia="仿宋"/>
                <w:szCs w:val="21"/>
              </w:rPr>
            </w:pPr>
            <w:r>
              <w:rPr>
                <w:rFonts w:hint="eastAsia" w:ascii="仿宋" w:hAnsi="仿宋" w:eastAsia="仿宋"/>
                <w:szCs w:val="21"/>
              </w:rPr>
              <w:t>旅游地理</w:t>
            </w:r>
          </w:p>
          <w:p>
            <w:pPr>
              <w:spacing w:line="0" w:lineRule="atLeast"/>
              <w:ind w:firstLine="945" w:firstLineChars="450"/>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54</w:t>
            </w:r>
            <w:r>
              <w:rPr>
                <w:rFonts w:hint="eastAsia" w:ascii="仿宋" w:hAnsi="仿宋" w:eastAsia="仿宋"/>
                <w:szCs w:val="21"/>
              </w:rPr>
              <w:t>）</w:t>
            </w:r>
          </w:p>
        </w:tc>
        <w:tc>
          <w:tcPr>
            <w:tcW w:w="2843" w:type="dxa"/>
            <w:vAlign w:val="center"/>
          </w:tcPr>
          <w:p>
            <w:pPr>
              <w:spacing w:line="0" w:lineRule="atLeast"/>
              <w:rPr>
                <w:rFonts w:ascii="仿宋" w:hAnsi="仿宋" w:eastAsia="仿宋"/>
                <w:szCs w:val="21"/>
              </w:rPr>
            </w:pPr>
            <w:r>
              <w:rPr>
                <w:rFonts w:hint="eastAsia" w:ascii="仿宋" w:hAnsi="仿宋" w:eastAsia="仿宋"/>
                <w:szCs w:val="21"/>
              </w:rPr>
              <w:t>(1)</w:t>
            </w:r>
            <w:r>
              <w:rPr>
                <w:rFonts w:ascii="仿宋" w:hAnsi="仿宋" w:eastAsia="仿宋"/>
                <w:szCs w:val="21"/>
              </w:rPr>
              <w:t>中国自然地理、经济地理和人文地理的基本知识</w:t>
            </w:r>
            <w:r>
              <w:rPr>
                <w:rFonts w:hint="eastAsia" w:ascii="仿宋" w:hAnsi="仿宋" w:eastAsia="仿宋"/>
                <w:szCs w:val="21"/>
              </w:rPr>
              <w:t>；</w:t>
            </w:r>
          </w:p>
          <w:p>
            <w:pPr>
              <w:spacing w:line="0" w:lineRule="atLeast"/>
              <w:rPr>
                <w:rFonts w:ascii="仿宋" w:hAnsi="仿宋" w:eastAsia="仿宋"/>
                <w:szCs w:val="21"/>
              </w:rPr>
            </w:pPr>
            <w:r>
              <w:rPr>
                <w:rFonts w:hint="eastAsia" w:ascii="仿宋" w:hAnsi="仿宋" w:eastAsia="仿宋"/>
                <w:szCs w:val="21"/>
              </w:rPr>
              <w:t>(2)</w:t>
            </w:r>
            <w:r>
              <w:rPr>
                <w:rFonts w:ascii="仿宋" w:hAnsi="仿宋" w:eastAsia="仿宋"/>
                <w:szCs w:val="21"/>
              </w:rPr>
              <w:t>旅游区域名胜古迹的分布、形成和价值</w:t>
            </w:r>
            <w:r>
              <w:rPr>
                <w:rFonts w:hint="eastAsia" w:ascii="仿宋" w:hAnsi="仿宋" w:eastAsia="仿宋"/>
                <w:szCs w:val="21"/>
              </w:rPr>
              <w:t>；</w:t>
            </w:r>
          </w:p>
          <w:p>
            <w:pPr>
              <w:spacing w:line="0" w:lineRule="atLeast"/>
              <w:rPr>
                <w:rFonts w:ascii="仿宋" w:hAnsi="仿宋" w:eastAsia="仿宋"/>
                <w:szCs w:val="21"/>
              </w:rPr>
            </w:pPr>
            <w:r>
              <w:rPr>
                <w:rFonts w:hint="eastAsia" w:ascii="仿宋" w:hAnsi="仿宋" w:eastAsia="仿宋"/>
                <w:szCs w:val="21"/>
              </w:rPr>
              <w:t>(3)</w:t>
            </w:r>
            <w:r>
              <w:rPr>
                <w:rFonts w:ascii="仿宋" w:hAnsi="仿宋" w:eastAsia="仿宋"/>
                <w:szCs w:val="21"/>
              </w:rPr>
              <w:t>地理风光的成因、变化和特色</w:t>
            </w:r>
            <w:r>
              <w:rPr>
                <w:rFonts w:hint="eastAsia" w:ascii="仿宋" w:hAnsi="仿宋" w:eastAsia="仿宋"/>
                <w:szCs w:val="21"/>
              </w:rPr>
              <w:t>；</w:t>
            </w:r>
          </w:p>
          <w:p>
            <w:pPr>
              <w:spacing w:line="0" w:lineRule="atLeast"/>
              <w:rPr>
                <w:rFonts w:ascii="仿宋" w:hAnsi="仿宋" w:eastAsia="仿宋"/>
                <w:szCs w:val="21"/>
              </w:rPr>
            </w:pPr>
            <w:r>
              <w:rPr>
                <w:rFonts w:hint="eastAsia" w:ascii="仿宋" w:hAnsi="仿宋" w:eastAsia="仿宋"/>
                <w:szCs w:val="21"/>
              </w:rPr>
              <w:t>(4)</w:t>
            </w:r>
            <w:r>
              <w:rPr>
                <w:rFonts w:ascii="仿宋" w:hAnsi="仿宋" w:eastAsia="仿宋"/>
                <w:szCs w:val="21"/>
              </w:rPr>
              <w:t>自然资源的开发利用和保护的基本知识</w:t>
            </w:r>
          </w:p>
        </w:tc>
        <w:tc>
          <w:tcPr>
            <w:tcW w:w="2843" w:type="dxa"/>
            <w:vAlign w:val="center"/>
          </w:tcPr>
          <w:p>
            <w:pPr>
              <w:pStyle w:val="8"/>
              <w:adjustRightInd w:val="0"/>
              <w:snapToGrid w:val="0"/>
              <w:spacing w:line="0" w:lineRule="atLeast"/>
              <w:rPr>
                <w:rFonts w:ascii="仿宋" w:hAnsi="仿宋" w:eastAsia="仿宋" w:cs="Arial"/>
                <w:szCs w:val="21"/>
                <w:shd w:val="clear" w:color="auto" w:fill="FFFFFF"/>
              </w:rPr>
            </w:pPr>
            <w:r>
              <w:rPr>
                <w:rFonts w:hint="eastAsia" w:ascii="仿宋" w:hAnsi="仿宋" w:eastAsia="仿宋" w:cs="Arial"/>
                <w:szCs w:val="21"/>
                <w:shd w:val="clear" w:color="auto" w:fill="FFFFFF"/>
              </w:rPr>
              <w:t>(1)</w:t>
            </w:r>
            <w:r>
              <w:rPr>
                <w:rFonts w:hint="eastAsia" w:ascii="仿宋" w:hAnsi="仿宋" w:eastAsia="仿宋"/>
                <w:szCs w:val="21"/>
              </w:rPr>
              <w:t>能熟练掌握中国地图，了解各种区域划分的方法；</w:t>
            </w:r>
          </w:p>
          <w:p>
            <w:pPr>
              <w:pStyle w:val="8"/>
              <w:adjustRightInd w:val="0"/>
              <w:snapToGrid w:val="0"/>
              <w:spacing w:line="0" w:lineRule="atLeast"/>
              <w:rPr>
                <w:rFonts w:ascii="仿宋" w:hAnsi="仿宋" w:eastAsia="仿宋" w:cs="Arial"/>
                <w:szCs w:val="21"/>
                <w:shd w:val="clear" w:color="auto" w:fill="FFFFFF"/>
              </w:rPr>
            </w:pPr>
            <w:r>
              <w:rPr>
                <w:rFonts w:hint="eastAsia" w:ascii="仿宋" w:hAnsi="仿宋" w:eastAsia="仿宋" w:cs="Arial"/>
                <w:szCs w:val="21"/>
                <w:shd w:val="clear" w:color="auto" w:fill="FFFFFF"/>
              </w:rPr>
              <w:t>(2)</w:t>
            </w:r>
            <w:r>
              <w:rPr>
                <w:rFonts w:ascii="仿宋" w:hAnsi="仿宋" w:eastAsia="仿宋" w:cs="Arial"/>
                <w:szCs w:val="21"/>
                <w:shd w:val="clear" w:color="auto" w:fill="FFFFFF"/>
              </w:rPr>
              <w:t>了解旅游地理一般理论与方法</w:t>
            </w:r>
            <w:r>
              <w:rPr>
                <w:rFonts w:hint="eastAsia" w:ascii="仿宋" w:hAnsi="仿宋" w:eastAsia="仿宋" w:cs="Arial"/>
                <w:szCs w:val="21"/>
                <w:shd w:val="clear" w:color="auto" w:fill="FFFFFF"/>
              </w:rPr>
              <w:t>；</w:t>
            </w:r>
          </w:p>
          <w:p>
            <w:pPr>
              <w:pStyle w:val="8"/>
              <w:adjustRightInd w:val="0"/>
              <w:snapToGrid w:val="0"/>
              <w:spacing w:line="0" w:lineRule="atLeast"/>
              <w:rPr>
                <w:rFonts w:ascii="仿宋" w:hAnsi="仿宋" w:eastAsia="仿宋" w:cs="Arial"/>
                <w:szCs w:val="21"/>
                <w:shd w:val="clear" w:color="auto" w:fill="FFFFFF"/>
              </w:rPr>
            </w:pPr>
            <w:r>
              <w:rPr>
                <w:rFonts w:hint="eastAsia" w:ascii="仿宋" w:hAnsi="仿宋" w:eastAsia="仿宋" w:cs="Arial"/>
                <w:szCs w:val="21"/>
                <w:shd w:val="clear" w:color="auto" w:fill="FFFFFF"/>
              </w:rPr>
              <w:t>(3)</w:t>
            </w:r>
            <w:r>
              <w:rPr>
                <w:rFonts w:ascii="仿宋" w:hAnsi="仿宋" w:eastAsia="仿宋" w:cs="Arial"/>
                <w:szCs w:val="21"/>
                <w:shd w:val="clear" w:color="auto" w:fill="FFFFFF"/>
              </w:rPr>
              <w:t>掌握中国及不同等级旅游区旅游业各</w:t>
            </w:r>
            <w:r>
              <w:rPr>
                <w:rFonts w:hint="eastAsia" w:ascii="仿宋" w:hAnsi="仿宋" w:eastAsia="仿宋" w:cs="Arial"/>
                <w:szCs w:val="21"/>
                <w:shd w:val="clear" w:color="auto" w:fill="FFFFFF"/>
              </w:rPr>
              <w:t>组</w:t>
            </w:r>
            <w:r>
              <w:rPr>
                <w:rFonts w:ascii="仿宋" w:hAnsi="仿宋" w:eastAsia="仿宋" w:cs="Arial"/>
                <w:szCs w:val="21"/>
                <w:shd w:val="clear" w:color="auto" w:fill="FFFFFF"/>
              </w:rPr>
              <w:t>成要素的基本特征及主要特色</w:t>
            </w:r>
            <w:r>
              <w:rPr>
                <w:rFonts w:hint="eastAsia" w:ascii="仿宋" w:hAnsi="仿宋" w:eastAsia="仿宋" w:cs="Arial"/>
                <w:szCs w:val="21"/>
                <w:shd w:val="clear" w:color="auto" w:fill="FFFFFF"/>
              </w:rPr>
              <w:t>；</w:t>
            </w:r>
          </w:p>
          <w:p>
            <w:pPr>
              <w:pStyle w:val="8"/>
              <w:adjustRightInd w:val="0"/>
              <w:snapToGrid w:val="0"/>
              <w:spacing w:line="0" w:lineRule="atLeast"/>
              <w:rPr>
                <w:rFonts w:ascii="仿宋" w:hAnsi="仿宋" w:eastAsia="仿宋" w:cs="Arial"/>
                <w:szCs w:val="21"/>
                <w:shd w:val="clear" w:color="auto" w:fill="FFFFFF"/>
              </w:rPr>
            </w:pPr>
            <w:r>
              <w:rPr>
                <w:rFonts w:hint="eastAsia" w:ascii="仿宋" w:hAnsi="仿宋" w:eastAsia="仿宋" w:cs="Arial"/>
                <w:szCs w:val="21"/>
                <w:shd w:val="clear" w:color="auto" w:fill="FFFFFF"/>
              </w:rPr>
              <w:t>(4)熟悉</w:t>
            </w:r>
            <w:r>
              <w:rPr>
                <w:rFonts w:ascii="仿宋" w:hAnsi="仿宋" w:eastAsia="仿宋" w:cs="Arial"/>
                <w:szCs w:val="21"/>
                <w:shd w:val="clear" w:color="auto" w:fill="FFFFFF"/>
              </w:rPr>
              <w:t>重要景区及</w:t>
            </w:r>
            <w:r>
              <w:rPr>
                <w:rFonts w:hint="eastAsia" w:ascii="仿宋" w:hAnsi="仿宋" w:eastAsia="仿宋" w:cs="Arial"/>
                <w:szCs w:val="21"/>
                <w:shd w:val="clear" w:color="auto" w:fill="FFFFFF"/>
              </w:rPr>
              <w:t>旅游线路；</w:t>
            </w:r>
          </w:p>
          <w:p>
            <w:pPr>
              <w:pStyle w:val="8"/>
              <w:adjustRightInd w:val="0"/>
              <w:snapToGrid w:val="0"/>
              <w:spacing w:line="0" w:lineRule="atLeast"/>
              <w:rPr>
                <w:rFonts w:ascii="仿宋" w:hAnsi="仿宋" w:eastAsia="仿宋"/>
                <w:szCs w:val="21"/>
              </w:rPr>
            </w:pPr>
            <w:r>
              <w:rPr>
                <w:rFonts w:hint="eastAsia" w:ascii="仿宋" w:hAnsi="仿宋" w:eastAsia="仿宋" w:cs="Arial"/>
                <w:szCs w:val="21"/>
                <w:shd w:val="clear" w:color="auto" w:fill="FFFFFF"/>
              </w:rPr>
              <w:t>(5)熟悉各地风味美食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vAlign w:val="center"/>
          </w:tcPr>
          <w:p>
            <w:pPr>
              <w:spacing w:line="0" w:lineRule="atLeast"/>
              <w:jc w:val="center"/>
              <w:rPr>
                <w:rFonts w:ascii="仿宋" w:hAnsi="仿宋" w:eastAsia="仿宋"/>
                <w:szCs w:val="21"/>
              </w:rPr>
            </w:pPr>
            <w:r>
              <w:rPr>
                <w:rFonts w:hint="eastAsia" w:ascii="仿宋" w:hAnsi="仿宋" w:eastAsia="仿宋"/>
                <w:szCs w:val="21"/>
                <w:lang w:eastAsia="zh-CN"/>
              </w:rPr>
              <w:t>饭店</w:t>
            </w:r>
            <w:r>
              <w:rPr>
                <w:rFonts w:hint="eastAsia" w:ascii="仿宋" w:hAnsi="仿宋" w:eastAsia="仿宋"/>
                <w:szCs w:val="21"/>
              </w:rPr>
              <w:t>服务礼仪</w:t>
            </w:r>
          </w:p>
          <w:p>
            <w:pPr>
              <w:spacing w:line="0" w:lineRule="atLeast"/>
              <w:ind w:firstLine="840" w:firstLineChars="400"/>
              <w:rPr>
                <w:rFonts w:ascii="仿宋" w:hAnsi="仿宋" w:eastAsia="仿宋"/>
                <w:szCs w:val="21"/>
              </w:rPr>
            </w:pPr>
            <w:r>
              <w:rPr>
                <w:rFonts w:hint="eastAsia" w:ascii="仿宋" w:hAnsi="仿宋" w:eastAsia="仿宋"/>
                <w:szCs w:val="21"/>
              </w:rPr>
              <w:t>（3</w:t>
            </w:r>
            <w:r>
              <w:rPr>
                <w:rFonts w:hint="eastAsia" w:ascii="仿宋" w:hAnsi="仿宋" w:eastAsia="仿宋"/>
                <w:szCs w:val="21"/>
                <w:lang w:val="en-US" w:eastAsia="zh-CN"/>
              </w:rPr>
              <w:t>6</w:t>
            </w:r>
            <w:r>
              <w:rPr>
                <w:rFonts w:hint="eastAsia" w:ascii="仿宋" w:hAnsi="仿宋" w:eastAsia="仿宋"/>
                <w:szCs w:val="21"/>
              </w:rPr>
              <w:t>）</w:t>
            </w:r>
          </w:p>
        </w:tc>
        <w:tc>
          <w:tcPr>
            <w:tcW w:w="2843" w:type="dxa"/>
            <w:vAlign w:val="center"/>
          </w:tcPr>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(1)礼仪的基本概述；</w:t>
            </w:r>
          </w:p>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(2)酒店服务仪表礼仪；</w:t>
            </w:r>
          </w:p>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(3)酒店服务言谈礼仪；</w:t>
            </w:r>
          </w:p>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(4)酒店服务行为礼仪；</w:t>
            </w:r>
          </w:p>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(5)酒店服务国际礼宾礼仪；</w:t>
            </w:r>
          </w:p>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(6)酒店主要部门礼仪规范；</w:t>
            </w:r>
          </w:p>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(7)宗教礼仪知识；</w:t>
            </w:r>
          </w:p>
          <w:p>
            <w:pPr>
              <w:autoSpaceDE w:val="0"/>
              <w:autoSpaceDN w:val="0"/>
              <w:adjustRightInd w:val="0"/>
              <w:spacing w:line="0" w:lineRule="atLeast"/>
              <w:rPr>
                <w:rFonts w:ascii="仿宋" w:hAnsi="仿宋" w:eastAsia="仿宋" w:cs="宋体"/>
                <w:kern w:val="0"/>
                <w:szCs w:val="21"/>
              </w:rPr>
            </w:pPr>
            <w:r>
              <w:rPr>
                <w:rFonts w:hint="eastAsia" w:ascii="仿宋" w:hAnsi="仿宋" w:eastAsia="仿宋" w:cs="宋体"/>
                <w:kern w:val="0"/>
                <w:szCs w:val="21"/>
              </w:rPr>
              <w:t>(8)我国主要客源国和地区的风俗与礼节</w:t>
            </w:r>
          </w:p>
        </w:tc>
        <w:tc>
          <w:tcPr>
            <w:tcW w:w="2843" w:type="dxa"/>
          </w:tcPr>
          <w:p>
            <w:pPr>
              <w:pStyle w:val="8"/>
              <w:adjustRightInd w:val="0"/>
              <w:snapToGrid w:val="0"/>
              <w:spacing w:line="0" w:lineRule="atLeast"/>
              <w:rPr>
                <w:rFonts w:ascii="仿宋" w:hAnsi="仿宋" w:eastAsia="仿宋"/>
                <w:szCs w:val="21"/>
              </w:rPr>
            </w:pPr>
            <w:r>
              <w:rPr>
                <w:rFonts w:hint="eastAsia" w:ascii="仿宋" w:hAnsi="仿宋" w:eastAsia="仿宋"/>
                <w:szCs w:val="21"/>
              </w:rPr>
              <w:t>(1)了解酒店服务的礼貌礼节知识；</w:t>
            </w:r>
          </w:p>
          <w:p>
            <w:pPr>
              <w:pStyle w:val="8"/>
              <w:adjustRightInd w:val="0"/>
              <w:snapToGrid w:val="0"/>
              <w:spacing w:line="0" w:lineRule="atLeast"/>
              <w:rPr>
                <w:rFonts w:ascii="仿宋" w:hAnsi="仿宋" w:eastAsia="仿宋"/>
                <w:szCs w:val="21"/>
              </w:rPr>
            </w:pPr>
            <w:r>
              <w:rPr>
                <w:rFonts w:hint="eastAsia" w:ascii="仿宋" w:hAnsi="仿宋" w:eastAsia="仿宋"/>
                <w:szCs w:val="21"/>
              </w:rPr>
              <w:t>(2)掌握对客服务中仪表仪容和言行举止要求；</w:t>
            </w:r>
          </w:p>
          <w:p>
            <w:pPr>
              <w:pStyle w:val="8"/>
              <w:adjustRightInd w:val="0"/>
              <w:snapToGrid w:val="0"/>
              <w:spacing w:line="0" w:lineRule="atLeast"/>
              <w:rPr>
                <w:rFonts w:ascii="仿宋" w:hAnsi="仿宋" w:eastAsia="仿宋"/>
                <w:szCs w:val="21"/>
              </w:rPr>
            </w:pPr>
            <w:r>
              <w:rPr>
                <w:rFonts w:hint="eastAsia" w:ascii="仿宋" w:hAnsi="仿宋" w:eastAsia="仿宋"/>
                <w:szCs w:val="21"/>
              </w:rPr>
              <w:t>(3)学会尊重他人，提高文明素质，自觉养成礼貌服务的职业习惯</w:t>
            </w:r>
          </w:p>
        </w:tc>
      </w:tr>
    </w:tbl>
    <w:p>
      <w:pPr>
        <w:spacing w:line="400" w:lineRule="exact"/>
        <w:rPr>
          <w:rFonts w:ascii="仿宋" w:hAnsi="仿宋" w:eastAsia="仿宋"/>
          <w:b/>
          <w:sz w:val="24"/>
          <w:szCs w:val="24"/>
        </w:rPr>
      </w:pPr>
      <w:r>
        <w:rPr>
          <w:rFonts w:hint="eastAsia" w:ascii="仿宋" w:hAnsi="仿宋" w:eastAsia="仿宋"/>
          <w:b/>
          <w:sz w:val="24"/>
          <w:szCs w:val="24"/>
        </w:rPr>
        <w:t>七、教学安排</w:t>
      </w:r>
    </w:p>
    <w:p>
      <w:pPr>
        <w:spacing w:line="400" w:lineRule="exact"/>
        <w:rPr>
          <w:rFonts w:ascii="仿宋" w:hAnsi="仿宋" w:eastAsia="仿宋"/>
          <w:b/>
          <w:szCs w:val="21"/>
        </w:rPr>
      </w:pPr>
      <w:r>
        <w:rPr>
          <w:rFonts w:hint="eastAsia" w:ascii="仿宋" w:hAnsi="仿宋" w:eastAsia="仿宋"/>
          <w:b/>
          <w:szCs w:val="21"/>
        </w:rPr>
        <w:t>（一）教学时间分配</w:t>
      </w:r>
    </w:p>
    <w:tbl>
      <w:tblPr>
        <w:tblStyle w:val="15"/>
        <w:tblW w:w="94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5"/>
        <w:gridCol w:w="1075"/>
        <w:gridCol w:w="3780"/>
        <w:gridCol w:w="126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snapToGrid w:val="0"/>
              <w:jc w:val="center"/>
              <w:rPr>
                <w:rFonts w:ascii="仿宋" w:hAnsi="仿宋" w:eastAsia="仿宋"/>
                <w:b/>
                <w:szCs w:val="21"/>
              </w:rPr>
            </w:pPr>
            <w:r>
              <w:rPr>
                <w:rFonts w:hint="eastAsia" w:ascii="仿宋" w:hAnsi="仿宋" w:eastAsia="仿宋"/>
                <w:b/>
                <w:szCs w:val="21"/>
              </w:rPr>
              <w:t>学期</w:t>
            </w:r>
          </w:p>
        </w:tc>
        <w:tc>
          <w:tcPr>
            <w:tcW w:w="1085" w:type="dxa"/>
            <w:vMerge w:val="restart"/>
            <w:vAlign w:val="center"/>
          </w:tcPr>
          <w:p>
            <w:pPr>
              <w:snapToGrid w:val="0"/>
              <w:jc w:val="center"/>
              <w:rPr>
                <w:rFonts w:ascii="仿宋" w:hAnsi="仿宋" w:eastAsia="仿宋"/>
                <w:b/>
                <w:szCs w:val="21"/>
              </w:rPr>
            </w:pPr>
            <w:r>
              <w:rPr>
                <w:rFonts w:hint="eastAsia" w:ascii="仿宋" w:hAnsi="仿宋" w:eastAsia="仿宋"/>
                <w:b/>
                <w:szCs w:val="21"/>
              </w:rPr>
              <w:t>学期周数</w:t>
            </w:r>
          </w:p>
        </w:tc>
        <w:tc>
          <w:tcPr>
            <w:tcW w:w="4855" w:type="dxa"/>
            <w:gridSpan w:val="2"/>
            <w:vAlign w:val="center"/>
          </w:tcPr>
          <w:p>
            <w:pPr>
              <w:snapToGrid w:val="0"/>
              <w:jc w:val="center"/>
              <w:rPr>
                <w:rFonts w:ascii="仿宋" w:hAnsi="仿宋" w:eastAsia="仿宋"/>
                <w:b/>
                <w:szCs w:val="21"/>
              </w:rPr>
            </w:pPr>
            <w:r>
              <w:rPr>
                <w:rFonts w:hint="eastAsia" w:ascii="仿宋" w:hAnsi="仿宋" w:eastAsia="仿宋"/>
                <w:b/>
                <w:szCs w:val="21"/>
              </w:rPr>
              <w:t>教学周数</w:t>
            </w:r>
          </w:p>
        </w:tc>
        <w:tc>
          <w:tcPr>
            <w:tcW w:w="1260" w:type="dxa"/>
            <w:vMerge w:val="restart"/>
            <w:vAlign w:val="center"/>
          </w:tcPr>
          <w:p>
            <w:pPr>
              <w:snapToGrid w:val="0"/>
              <w:jc w:val="center"/>
              <w:rPr>
                <w:rFonts w:ascii="仿宋" w:hAnsi="仿宋" w:eastAsia="仿宋"/>
                <w:b/>
                <w:szCs w:val="21"/>
              </w:rPr>
            </w:pPr>
            <w:r>
              <w:rPr>
                <w:rFonts w:hint="eastAsia" w:ascii="仿宋" w:hAnsi="仿宋" w:eastAsia="仿宋"/>
                <w:b/>
                <w:szCs w:val="21"/>
              </w:rPr>
              <w:t>考试</w:t>
            </w:r>
          </w:p>
          <w:p>
            <w:pPr>
              <w:snapToGrid w:val="0"/>
              <w:jc w:val="center"/>
              <w:rPr>
                <w:rFonts w:ascii="仿宋" w:hAnsi="仿宋" w:eastAsia="仿宋"/>
                <w:b/>
                <w:szCs w:val="21"/>
              </w:rPr>
            </w:pPr>
            <w:r>
              <w:rPr>
                <w:rFonts w:hint="eastAsia" w:ascii="仿宋" w:hAnsi="仿宋" w:eastAsia="仿宋"/>
                <w:b/>
                <w:szCs w:val="21"/>
              </w:rPr>
              <w:t>周数</w:t>
            </w:r>
          </w:p>
        </w:tc>
        <w:tc>
          <w:tcPr>
            <w:tcW w:w="1167" w:type="dxa"/>
            <w:vMerge w:val="restart"/>
            <w:vAlign w:val="center"/>
          </w:tcPr>
          <w:p>
            <w:pPr>
              <w:snapToGrid w:val="0"/>
              <w:jc w:val="center"/>
              <w:rPr>
                <w:rFonts w:ascii="仿宋" w:hAnsi="仿宋" w:eastAsia="仿宋"/>
                <w:b/>
                <w:szCs w:val="21"/>
              </w:rPr>
            </w:pPr>
            <w:r>
              <w:rPr>
                <w:rFonts w:hint="eastAsia" w:ascii="仿宋" w:hAnsi="仿宋" w:eastAsia="仿宋"/>
                <w:b/>
                <w:szCs w:val="21"/>
              </w:rPr>
              <w:t>机动</w:t>
            </w:r>
          </w:p>
          <w:p>
            <w:pPr>
              <w:snapToGrid w:val="0"/>
              <w:jc w:val="center"/>
              <w:rPr>
                <w:rFonts w:ascii="仿宋" w:hAnsi="仿宋" w:eastAsia="仿宋"/>
                <w:b/>
                <w:szCs w:val="21"/>
              </w:rPr>
            </w:pPr>
            <w:r>
              <w:rPr>
                <w:rFonts w:hint="eastAsia" w:ascii="仿宋" w:hAnsi="仿宋" w:eastAsia="仿宋"/>
                <w:b/>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80" w:type="dxa"/>
            <w:vMerge w:val="continue"/>
            <w:vAlign w:val="center"/>
          </w:tcPr>
          <w:p>
            <w:pPr>
              <w:snapToGrid w:val="0"/>
              <w:jc w:val="center"/>
              <w:rPr>
                <w:rFonts w:ascii="仿宋" w:hAnsi="仿宋" w:eastAsia="仿宋" w:cs="宋体"/>
                <w:w w:val="80"/>
                <w:szCs w:val="21"/>
              </w:rPr>
            </w:pPr>
          </w:p>
        </w:tc>
        <w:tc>
          <w:tcPr>
            <w:tcW w:w="1085" w:type="dxa"/>
            <w:vMerge w:val="continue"/>
            <w:vAlign w:val="center"/>
          </w:tcPr>
          <w:p>
            <w:pPr>
              <w:snapToGrid w:val="0"/>
              <w:jc w:val="center"/>
              <w:rPr>
                <w:rFonts w:ascii="仿宋" w:hAnsi="仿宋" w:eastAsia="仿宋" w:cs="宋体"/>
                <w:w w:val="80"/>
                <w:szCs w:val="21"/>
              </w:rPr>
            </w:pPr>
          </w:p>
        </w:tc>
        <w:tc>
          <w:tcPr>
            <w:tcW w:w="1075" w:type="dxa"/>
            <w:vAlign w:val="center"/>
          </w:tcPr>
          <w:p>
            <w:pPr>
              <w:snapToGrid w:val="0"/>
              <w:jc w:val="center"/>
              <w:rPr>
                <w:rFonts w:ascii="仿宋" w:hAnsi="仿宋" w:eastAsia="仿宋"/>
                <w:b/>
                <w:szCs w:val="21"/>
              </w:rPr>
            </w:pPr>
            <w:r>
              <w:rPr>
                <w:rFonts w:hint="eastAsia" w:ascii="仿宋" w:hAnsi="仿宋" w:eastAsia="仿宋"/>
                <w:b/>
                <w:szCs w:val="21"/>
              </w:rPr>
              <w:t>周数</w:t>
            </w:r>
          </w:p>
        </w:tc>
        <w:tc>
          <w:tcPr>
            <w:tcW w:w="3780" w:type="dxa"/>
            <w:vAlign w:val="center"/>
          </w:tcPr>
          <w:p>
            <w:pPr>
              <w:snapToGrid w:val="0"/>
              <w:jc w:val="center"/>
              <w:rPr>
                <w:rFonts w:ascii="仿宋" w:hAnsi="仿宋" w:eastAsia="仿宋"/>
                <w:b/>
                <w:szCs w:val="21"/>
              </w:rPr>
            </w:pPr>
            <w:r>
              <w:rPr>
                <w:rFonts w:hint="eastAsia" w:ascii="仿宋" w:hAnsi="仿宋" w:eastAsia="仿宋"/>
                <w:b/>
                <w:szCs w:val="21"/>
              </w:rPr>
              <w:t>其中：综合性实践教学及教育活动周数</w:t>
            </w:r>
          </w:p>
        </w:tc>
        <w:tc>
          <w:tcPr>
            <w:tcW w:w="1260" w:type="dxa"/>
            <w:vMerge w:val="continue"/>
            <w:vAlign w:val="center"/>
          </w:tcPr>
          <w:p>
            <w:pPr>
              <w:snapToGrid w:val="0"/>
              <w:jc w:val="center"/>
              <w:rPr>
                <w:rFonts w:ascii="仿宋" w:hAnsi="仿宋" w:eastAsia="仿宋" w:cs="宋体"/>
                <w:w w:val="80"/>
                <w:szCs w:val="21"/>
              </w:rPr>
            </w:pPr>
          </w:p>
        </w:tc>
        <w:tc>
          <w:tcPr>
            <w:tcW w:w="1167" w:type="dxa"/>
            <w:vMerge w:val="continue"/>
            <w:vAlign w:val="center"/>
          </w:tcPr>
          <w:p>
            <w:pPr>
              <w:snapToGrid w:val="0"/>
              <w:jc w:val="center"/>
              <w:rPr>
                <w:rFonts w:ascii="仿宋" w:hAnsi="仿宋" w:eastAsia="仿宋" w:cs="宋体"/>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80" w:type="dxa"/>
            <w:vMerge w:val="restart"/>
            <w:vAlign w:val="center"/>
          </w:tcPr>
          <w:p>
            <w:pPr>
              <w:snapToGrid w:val="0"/>
              <w:jc w:val="center"/>
              <w:rPr>
                <w:rFonts w:ascii="仿宋" w:hAnsi="仿宋" w:eastAsia="仿宋"/>
                <w:szCs w:val="21"/>
              </w:rPr>
            </w:pPr>
            <w:r>
              <w:rPr>
                <w:rFonts w:hint="eastAsia" w:ascii="仿宋" w:hAnsi="仿宋" w:eastAsia="仿宋"/>
                <w:szCs w:val="21"/>
              </w:rPr>
              <w:t>一</w:t>
            </w:r>
          </w:p>
        </w:tc>
        <w:tc>
          <w:tcPr>
            <w:tcW w:w="1085" w:type="dxa"/>
            <w:vMerge w:val="restart"/>
            <w:vAlign w:val="center"/>
          </w:tcPr>
          <w:p>
            <w:pPr>
              <w:snapToGrid w:val="0"/>
              <w:jc w:val="center"/>
              <w:rPr>
                <w:rFonts w:hint="default" w:ascii="仿宋" w:hAnsi="仿宋" w:eastAsia="仿宋"/>
                <w:szCs w:val="21"/>
                <w:lang w:val="en-US" w:eastAsia="zh-CN"/>
              </w:rPr>
            </w:pPr>
            <w:r>
              <w:rPr>
                <w:rFonts w:hint="eastAsia" w:ascii="仿宋" w:hAnsi="仿宋" w:eastAsia="仿宋"/>
                <w:szCs w:val="21"/>
                <w:lang w:val="en-US" w:eastAsia="zh-CN"/>
              </w:rPr>
              <w:t>20</w:t>
            </w:r>
          </w:p>
        </w:tc>
        <w:tc>
          <w:tcPr>
            <w:tcW w:w="1075" w:type="dxa"/>
            <w:vMerge w:val="restart"/>
            <w:vAlign w:val="center"/>
          </w:tcPr>
          <w:p>
            <w:pPr>
              <w:snapToGrid w:val="0"/>
              <w:jc w:val="center"/>
              <w:rPr>
                <w:rFonts w:ascii="仿宋" w:hAnsi="仿宋" w:eastAsia="仿宋"/>
                <w:szCs w:val="21"/>
              </w:rPr>
            </w:pPr>
            <w:r>
              <w:rPr>
                <w:rFonts w:hint="eastAsia" w:ascii="仿宋" w:hAnsi="仿宋" w:eastAsia="仿宋"/>
                <w:szCs w:val="21"/>
              </w:rPr>
              <w:t>18</w:t>
            </w:r>
          </w:p>
        </w:tc>
        <w:tc>
          <w:tcPr>
            <w:tcW w:w="3780" w:type="dxa"/>
            <w:vAlign w:val="center"/>
          </w:tcPr>
          <w:p>
            <w:pPr>
              <w:snapToGrid w:val="0"/>
              <w:rPr>
                <w:rFonts w:ascii="仿宋" w:hAnsi="仿宋" w:eastAsia="仿宋"/>
                <w:szCs w:val="21"/>
              </w:rPr>
            </w:pPr>
            <w:r>
              <w:rPr>
                <w:rFonts w:hint="eastAsia" w:ascii="仿宋" w:hAnsi="仿宋" w:eastAsia="仿宋"/>
                <w:szCs w:val="21"/>
              </w:rPr>
              <w:t>1（军训）</w:t>
            </w:r>
          </w:p>
        </w:tc>
        <w:tc>
          <w:tcPr>
            <w:tcW w:w="1260" w:type="dxa"/>
            <w:vMerge w:val="restart"/>
            <w:vAlign w:val="center"/>
          </w:tcPr>
          <w:p>
            <w:pPr>
              <w:snapToGrid w:val="0"/>
              <w:jc w:val="center"/>
              <w:rPr>
                <w:rFonts w:ascii="仿宋" w:hAnsi="仿宋" w:eastAsia="仿宋"/>
                <w:szCs w:val="21"/>
              </w:rPr>
            </w:pPr>
            <w:r>
              <w:rPr>
                <w:rFonts w:hint="eastAsia" w:ascii="仿宋" w:hAnsi="仿宋" w:eastAsia="仿宋"/>
                <w:szCs w:val="21"/>
              </w:rPr>
              <w:t xml:space="preserve">1    </w:t>
            </w:r>
          </w:p>
        </w:tc>
        <w:tc>
          <w:tcPr>
            <w:tcW w:w="1167" w:type="dxa"/>
            <w:vMerge w:val="restart"/>
            <w:vAlign w:val="center"/>
          </w:tcPr>
          <w:p>
            <w:pPr>
              <w:snapToGrid w:val="0"/>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80" w:type="dxa"/>
            <w:vMerge w:val="continue"/>
            <w:vAlign w:val="center"/>
          </w:tcPr>
          <w:p>
            <w:pPr>
              <w:snapToGrid w:val="0"/>
              <w:jc w:val="center"/>
              <w:rPr>
                <w:rFonts w:ascii="仿宋" w:hAnsi="仿宋" w:eastAsia="仿宋"/>
                <w:szCs w:val="21"/>
              </w:rPr>
            </w:pPr>
          </w:p>
        </w:tc>
        <w:tc>
          <w:tcPr>
            <w:tcW w:w="1085" w:type="dxa"/>
            <w:vMerge w:val="continue"/>
            <w:vAlign w:val="center"/>
          </w:tcPr>
          <w:p>
            <w:pPr>
              <w:snapToGrid w:val="0"/>
              <w:jc w:val="center"/>
              <w:rPr>
                <w:rFonts w:ascii="仿宋" w:hAnsi="仿宋" w:eastAsia="仿宋"/>
                <w:szCs w:val="21"/>
              </w:rPr>
            </w:pPr>
          </w:p>
        </w:tc>
        <w:tc>
          <w:tcPr>
            <w:tcW w:w="1075" w:type="dxa"/>
            <w:vMerge w:val="continue"/>
            <w:vAlign w:val="center"/>
          </w:tcPr>
          <w:p>
            <w:pPr>
              <w:snapToGrid w:val="0"/>
              <w:jc w:val="center"/>
              <w:rPr>
                <w:rFonts w:ascii="仿宋" w:hAnsi="仿宋" w:eastAsia="仿宋"/>
                <w:szCs w:val="21"/>
              </w:rPr>
            </w:pPr>
          </w:p>
        </w:tc>
        <w:tc>
          <w:tcPr>
            <w:tcW w:w="3780" w:type="dxa"/>
            <w:vAlign w:val="center"/>
          </w:tcPr>
          <w:p>
            <w:pPr>
              <w:snapToGrid w:val="0"/>
              <w:rPr>
                <w:rFonts w:ascii="仿宋" w:hAnsi="仿宋" w:eastAsia="仿宋"/>
                <w:szCs w:val="21"/>
              </w:rPr>
            </w:pPr>
            <w:r>
              <w:rPr>
                <w:rFonts w:hint="eastAsia" w:ascii="仿宋" w:hAnsi="仿宋" w:eastAsia="仿宋"/>
                <w:szCs w:val="21"/>
              </w:rPr>
              <w:t>1（入学教育）</w:t>
            </w:r>
          </w:p>
        </w:tc>
        <w:tc>
          <w:tcPr>
            <w:tcW w:w="1260" w:type="dxa"/>
            <w:vMerge w:val="continue"/>
            <w:vAlign w:val="center"/>
          </w:tcPr>
          <w:p>
            <w:pPr>
              <w:snapToGrid w:val="0"/>
              <w:jc w:val="center"/>
              <w:rPr>
                <w:rFonts w:ascii="仿宋" w:hAnsi="仿宋" w:eastAsia="仿宋"/>
                <w:szCs w:val="21"/>
              </w:rPr>
            </w:pPr>
          </w:p>
        </w:tc>
        <w:tc>
          <w:tcPr>
            <w:tcW w:w="1167" w:type="dxa"/>
            <w:vMerge w:val="continue"/>
            <w:vAlign w:val="center"/>
          </w:tcPr>
          <w:p>
            <w:pPr>
              <w:snapToGrid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0" w:type="dxa"/>
            <w:vAlign w:val="center"/>
          </w:tcPr>
          <w:p>
            <w:pPr>
              <w:snapToGrid w:val="0"/>
              <w:jc w:val="center"/>
              <w:rPr>
                <w:rFonts w:ascii="仿宋" w:hAnsi="仿宋" w:eastAsia="仿宋"/>
                <w:szCs w:val="21"/>
              </w:rPr>
            </w:pPr>
            <w:r>
              <w:rPr>
                <w:rFonts w:hint="eastAsia" w:ascii="仿宋" w:hAnsi="仿宋" w:eastAsia="仿宋"/>
                <w:szCs w:val="21"/>
              </w:rPr>
              <w:t>二</w:t>
            </w:r>
          </w:p>
        </w:tc>
        <w:tc>
          <w:tcPr>
            <w:tcW w:w="1085" w:type="dxa"/>
            <w:vAlign w:val="center"/>
          </w:tcPr>
          <w:p>
            <w:pPr>
              <w:snapToGrid w:val="0"/>
              <w:jc w:val="center"/>
              <w:rPr>
                <w:rFonts w:hint="default" w:ascii="仿宋" w:hAnsi="仿宋" w:eastAsia="仿宋"/>
                <w:szCs w:val="21"/>
                <w:lang w:val="en-US" w:eastAsia="zh-CN"/>
              </w:rPr>
            </w:pPr>
            <w:r>
              <w:rPr>
                <w:rFonts w:hint="eastAsia" w:ascii="仿宋" w:hAnsi="仿宋" w:eastAsia="仿宋"/>
                <w:szCs w:val="21"/>
                <w:lang w:val="en-US" w:eastAsia="zh-CN"/>
              </w:rPr>
              <w:t>20</w:t>
            </w:r>
          </w:p>
        </w:tc>
        <w:tc>
          <w:tcPr>
            <w:tcW w:w="1075" w:type="dxa"/>
            <w:vAlign w:val="center"/>
          </w:tcPr>
          <w:p>
            <w:pPr>
              <w:snapToGrid w:val="0"/>
              <w:jc w:val="center"/>
              <w:rPr>
                <w:rFonts w:ascii="仿宋" w:hAnsi="仿宋" w:eastAsia="仿宋"/>
                <w:szCs w:val="21"/>
              </w:rPr>
            </w:pPr>
            <w:r>
              <w:rPr>
                <w:rFonts w:hint="eastAsia" w:ascii="仿宋" w:hAnsi="仿宋" w:eastAsia="仿宋"/>
                <w:szCs w:val="21"/>
              </w:rPr>
              <w:t>18</w:t>
            </w:r>
          </w:p>
        </w:tc>
        <w:tc>
          <w:tcPr>
            <w:tcW w:w="3780" w:type="dxa"/>
            <w:vAlign w:val="center"/>
          </w:tcPr>
          <w:p>
            <w:pPr>
              <w:snapToGrid w:val="0"/>
              <w:rPr>
                <w:rFonts w:ascii="仿宋" w:hAnsi="仿宋" w:eastAsia="仿宋"/>
                <w:szCs w:val="21"/>
              </w:rPr>
            </w:pPr>
          </w:p>
        </w:tc>
        <w:tc>
          <w:tcPr>
            <w:tcW w:w="1260" w:type="dxa"/>
            <w:vAlign w:val="center"/>
          </w:tcPr>
          <w:p>
            <w:pPr>
              <w:snapToGrid w:val="0"/>
              <w:jc w:val="center"/>
              <w:rPr>
                <w:rFonts w:ascii="仿宋" w:hAnsi="仿宋" w:eastAsia="仿宋"/>
                <w:szCs w:val="21"/>
              </w:rPr>
            </w:pPr>
            <w:r>
              <w:rPr>
                <w:rFonts w:hint="eastAsia" w:ascii="仿宋" w:hAnsi="仿宋" w:eastAsia="仿宋"/>
                <w:szCs w:val="21"/>
              </w:rPr>
              <w:t>1</w:t>
            </w:r>
          </w:p>
        </w:tc>
        <w:tc>
          <w:tcPr>
            <w:tcW w:w="1167" w:type="dxa"/>
            <w:vAlign w:val="center"/>
          </w:tcPr>
          <w:p>
            <w:pPr>
              <w:snapToGrid w:val="0"/>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80" w:type="dxa"/>
            <w:vAlign w:val="center"/>
          </w:tcPr>
          <w:p>
            <w:pPr>
              <w:snapToGrid w:val="0"/>
              <w:jc w:val="center"/>
              <w:rPr>
                <w:rFonts w:ascii="仿宋" w:hAnsi="仿宋" w:eastAsia="仿宋"/>
                <w:szCs w:val="21"/>
              </w:rPr>
            </w:pPr>
            <w:r>
              <w:rPr>
                <w:rFonts w:hint="eastAsia" w:ascii="仿宋" w:hAnsi="仿宋" w:eastAsia="仿宋"/>
                <w:szCs w:val="21"/>
              </w:rPr>
              <w:t>三</w:t>
            </w:r>
          </w:p>
        </w:tc>
        <w:tc>
          <w:tcPr>
            <w:tcW w:w="1085" w:type="dxa"/>
            <w:vAlign w:val="center"/>
          </w:tcPr>
          <w:p>
            <w:pPr>
              <w:snapToGrid w:val="0"/>
              <w:jc w:val="center"/>
              <w:rPr>
                <w:rFonts w:hint="default" w:ascii="仿宋" w:hAnsi="仿宋" w:eastAsia="仿宋"/>
                <w:szCs w:val="21"/>
                <w:lang w:val="en-US" w:eastAsia="zh-CN"/>
              </w:rPr>
            </w:pPr>
            <w:r>
              <w:rPr>
                <w:rFonts w:hint="eastAsia" w:ascii="仿宋" w:hAnsi="仿宋" w:eastAsia="仿宋"/>
                <w:szCs w:val="21"/>
                <w:lang w:val="en-US" w:eastAsia="zh-CN"/>
              </w:rPr>
              <w:t>20</w:t>
            </w:r>
          </w:p>
        </w:tc>
        <w:tc>
          <w:tcPr>
            <w:tcW w:w="1075" w:type="dxa"/>
            <w:vAlign w:val="center"/>
          </w:tcPr>
          <w:p>
            <w:pPr>
              <w:snapToGrid w:val="0"/>
              <w:jc w:val="center"/>
              <w:rPr>
                <w:rFonts w:ascii="仿宋" w:hAnsi="仿宋" w:eastAsia="仿宋"/>
                <w:szCs w:val="21"/>
              </w:rPr>
            </w:pPr>
            <w:r>
              <w:rPr>
                <w:rFonts w:hint="eastAsia" w:ascii="仿宋" w:hAnsi="仿宋" w:eastAsia="仿宋"/>
                <w:szCs w:val="21"/>
              </w:rPr>
              <w:t>18</w:t>
            </w:r>
          </w:p>
        </w:tc>
        <w:tc>
          <w:tcPr>
            <w:tcW w:w="3780" w:type="dxa"/>
            <w:vAlign w:val="center"/>
          </w:tcPr>
          <w:p>
            <w:pPr>
              <w:spacing w:line="0" w:lineRule="atLeast"/>
              <w:rPr>
                <w:rFonts w:ascii="仿宋" w:hAnsi="仿宋" w:eastAsia="仿宋"/>
                <w:szCs w:val="21"/>
              </w:rPr>
            </w:pPr>
          </w:p>
        </w:tc>
        <w:tc>
          <w:tcPr>
            <w:tcW w:w="1260" w:type="dxa"/>
            <w:vAlign w:val="center"/>
          </w:tcPr>
          <w:p>
            <w:pPr>
              <w:snapToGrid w:val="0"/>
              <w:jc w:val="center"/>
              <w:rPr>
                <w:rFonts w:ascii="仿宋" w:hAnsi="仿宋" w:eastAsia="仿宋"/>
                <w:szCs w:val="21"/>
              </w:rPr>
            </w:pPr>
            <w:r>
              <w:rPr>
                <w:rFonts w:hint="eastAsia" w:ascii="仿宋" w:hAnsi="仿宋" w:eastAsia="仿宋"/>
                <w:szCs w:val="21"/>
              </w:rPr>
              <w:t>1</w:t>
            </w:r>
          </w:p>
        </w:tc>
        <w:tc>
          <w:tcPr>
            <w:tcW w:w="1167" w:type="dxa"/>
            <w:vAlign w:val="center"/>
          </w:tcPr>
          <w:p>
            <w:pPr>
              <w:snapToGrid w:val="0"/>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80" w:type="dxa"/>
            <w:vAlign w:val="center"/>
          </w:tcPr>
          <w:p>
            <w:pPr>
              <w:snapToGrid w:val="0"/>
              <w:jc w:val="center"/>
              <w:rPr>
                <w:rFonts w:ascii="仿宋" w:hAnsi="仿宋" w:eastAsia="仿宋"/>
                <w:szCs w:val="21"/>
              </w:rPr>
            </w:pPr>
            <w:r>
              <w:rPr>
                <w:rFonts w:hint="eastAsia" w:ascii="仿宋" w:hAnsi="仿宋" w:eastAsia="仿宋"/>
                <w:szCs w:val="21"/>
              </w:rPr>
              <w:t>四</w:t>
            </w:r>
          </w:p>
        </w:tc>
        <w:tc>
          <w:tcPr>
            <w:tcW w:w="1085" w:type="dxa"/>
            <w:vAlign w:val="center"/>
          </w:tcPr>
          <w:p>
            <w:pPr>
              <w:snapToGrid w:val="0"/>
              <w:jc w:val="center"/>
              <w:rPr>
                <w:rFonts w:hint="default" w:ascii="仿宋" w:hAnsi="仿宋" w:eastAsia="仿宋"/>
                <w:szCs w:val="21"/>
                <w:lang w:val="en-US" w:eastAsia="zh-CN"/>
              </w:rPr>
            </w:pPr>
            <w:r>
              <w:rPr>
                <w:rFonts w:hint="eastAsia" w:ascii="仿宋" w:hAnsi="仿宋" w:eastAsia="仿宋"/>
                <w:szCs w:val="21"/>
                <w:lang w:val="en-US" w:eastAsia="zh-CN"/>
              </w:rPr>
              <w:t>20</w:t>
            </w:r>
          </w:p>
        </w:tc>
        <w:tc>
          <w:tcPr>
            <w:tcW w:w="1075" w:type="dxa"/>
            <w:vAlign w:val="center"/>
          </w:tcPr>
          <w:p>
            <w:pPr>
              <w:snapToGrid w:val="0"/>
              <w:jc w:val="center"/>
              <w:rPr>
                <w:rFonts w:ascii="仿宋" w:hAnsi="仿宋" w:eastAsia="仿宋"/>
                <w:szCs w:val="21"/>
              </w:rPr>
            </w:pPr>
            <w:r>
              <w:rPr>
                <w:rFonts w:hint="eastAsia" w:ascii="仿宋" w:hAnsi="仿宋" w:eastAsia="仿宋"/>
                <w:szCs w:val="21"/>
              </w:rPr>
              <w:t>18</w:t>
            </w:r>
          </w:p>
        </w:tc>
        <w:tc>
          <w:tcPr>
            <w:tcW w:w="3780" w:type="dxa"/>
            <w:vAlign w:val="center"/>
          </w:tcPr>
          <w:p>
            <w:pPr>
              <w:snapToGrid w:val="0"/>
              <w:rPr>
                <w:rFonts w:ascii="仿宋" w:hAnsi="仿宋" w:eastAsia="仿宋"/>
                <w:szCs w:val="21"/>
              </w:rPr>
            </w:pPr>
          </w:p>
        </w:tc>
        <w:tc>
          <w:tcPr>
            <w:tcW w:w="1260" w:type="dxa"/>
            <w:vAlign w:val="center"/>
          </w:tcPr>
          <w:p>
            <w:pPr>
              <w:snapToGrid w:val="0"/>
              <w:jc w:val="center"/>
              <w:rPr>
                <w:rFonts w:ascii="仿宋" w:hAnsi="仿宋" w:eastAsia="仿宋"/>
                <w:szCs w:val="21"/>
              </w:rPr>
            </w:pPr>
            <w:r>
              <w:rPr>
                <w:rFonts w:hint="eastAsia" w:ascii="仿宋" w:hAnsi="仿宋" w:eastAsia="仿宋"/>
                <w:szCs w:val="21"/>
              </w:rPr>
              <w:t>1</w:t>
            </w:r>
          </w:p>
        </w:tc>
        <w:tc>
          <w:tcPr>
            <w:tcW w:w="1167" w:type="dxa"/>
            <w:vAlign w:val="center"/>
          </w:tcPr>
          <w:p>
            <w:pPr>
              <w:snapToGrid w:val="0"/>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80" w:type="dxa"/>
            <w:vAlign w:val="center"/>
          </w:tcPr>
          <w:p>
            <w:pPr>
              <w:snapToGrid w:val="0"/>
              <w:jc w:val="center"/>
              <w:rPr>
                <w:rFonts w:ascii="仿宋" w:hAnsi="仿宋" w:eastAsia="仿宋"/>
                <w:szCs w:val="21"/>
              </w:rPr>
            </w:pPr>
            <w:r>
              <w:rPr>
                <w:rFonts w:hint="eastAsia" w:ascii="仿宋" w:hAnsi="仿宋" w:eastAsia="仿宋"/>
                <w:szCs w:val="21"/>
              </w:rPr>
              <w:t>五</w:t>
            </w:r>
          </w:p>
        </w:tc>
        <w:tc>
          <w:tcPr>
            <w:tcW w:w="1085" w:type="dxa"/>
            <w:vAlign w:val="center"/>
          </w:tcPr>
          <w:p>
            <w:pPr>
              <w:snapToGrid w:val="0"/>
              <w:jc w:val="center"/>
              <w:rPr>
                <w:rFonts w:hint="default" w:ascii="仿宋" w:hAnsi="仿宋" w:eastAsia="仿宋"/>
                <w:szCs w:val="21"/>
                <w:lang w:val="en-US" w:eastAsia="zh-CN"/>
              </w:rPr>
            </w:pPr>
            <w:r>
              <w:rPr>
                <w:rFonts w:hint="eastAsia" w:ascii="仿宋" w:hAnsi="仿宋" w:eastAsia="仿宋"/>
                <w:szCs w:val="21"/>
                <w:lang w:val="en-US" w:eastAsia="zh-CN"/>
              </w:rPr>
              <w:t>20</w:t>
            </w:r>
          </w:p>
        </w:tc>
        <w:tc>
          <w:tcPr>
            <w:tcW w:w="1075" w:type="dxa"/>
            <w:vAlign w:val="center"/>
          </w:tcPr>
          <w:p>
            <w:pPr>
              <w:snapToGrid w:val="0"/>
              <w:jc w:val="center"/>
              <w:rPr>
                <w:rFonts w:ascii="仿宋" w:hAnsi="仿宋" w:eastAsia="仿宋"/>
                <w:szCs w:val="21"/>
              </w:rPr>
            </w:pPr>
            <w:r>
              <w:rPr>
                <w:rFonts w:hint="eastAsia" w:ascii="仿宋" w:hAnsi="仿宋" w:eastAsia="仿宋"/>
                <w:szCs w:val="21"/>
              </w:rPr>
              <w:t>18</w:t>
            </w:r>
          </w:p>
        </w:tc>
        <w:tc>
          <w:tcPr>
            <w:tcW w:w="3780" w:type="dxa"/>
            <w:vAlign w:val="center"/>
          </w:tcPr>
          <w:p>
            <w:pPr>
              <w:snapToGrid w:val="0"/>
              <w:rPr>
                <w:rFonts w:ascii="仿宋" w:hAnsi="仿宋" w:eastAsia="仿宋"/>
                <w:szCs w:val="21"/>
              </w:rPr>
            </w:pPr>
            <w:r>
              <w:rPr>
                <w:rFonts w:hint="eastAsia" w:ascii="仿宋" w:hAnsi="仿宋" w:eastAsia="仿宋"/>
                <w:szCs w:val="21"/>
              </w:rPr>
              <w:t>9现代学徒制酒店实训</w:t>
            </w:r>
          </w:p>
        </w:tc>
        <w:tc>
          <w:tcPr>
            <w:tcW w:w="1260" w:type="dxa"/>
            <w:vAlign w:val="center"/>
          </w:tcPr>
          <w:p>
            <w:pPr>
              <w:snapToGrid w:val="0"/>
              <w:jc w:val="center"/>
              <w:rPr>
                <w:rFonts w:ascii="仿宋" w:hAnsi="仿宋" w:eastAsia="仿宋"/>
                <w:szCs w:val="21"/>
              </w:rPr>
            </w:pPr>
            <w:r>
              <w:rPr>
                <w:rFonts w:hint="eastAsia" w:ascii="仿宋" w:hAnsi="仿宋" w:eastAsia="仿宋"/>
                <w:szCs w:val="21"/>
              </w:rPr>
              <w:t>1</w:t>
            </w:r>
          </w:p>
        </w:tc>
        <w:tc>
          <w:tcPr>
            <w:tcW w:w="1167" w:type="dxa"/>
            <w:vAlign w:val="center"/>
          </w:tcPr>
          <w:p>
            <w:pPr>
              <w:snapToGrid w:val="0"/>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snapToGrid w:val="0"/>
              <w:jc w:val="center"/>
              <w:rPr>
                <w:rFonts w:ascii="仿宋" w:hAnsi="仿宋" w:eastAsia="仿宋"/>
                <w:szCs w:val="21"/>
              </w:rPr>
            </w:pPr>
            <w:r>
              <w:rPr>
                <w:rFonts w:hint="eastAsia" w:ascii="仿宋" w:hAnsi="仿宋" w:eastAsia="仿宋"/>
                <w:szCs w:val="21"/>
              </w:rPr>
              <w:t>六</w:t>
            </w:r>
          </w:p>
        </w:tc>
        <w:tc>
          <w:tcPr>
            <w:tcW w:w="1085" w:type="dxa"/>
            <w:vMerge w:val="restart"/>
            <w:vAlign w:val="center"/>
          </w:tcPr>
          <w:p>
            <w:pPr>
              <w:snapToGrid w:val="0"/>
              <w:jc w:val="center"/>
              <w:rPr>
                <w:rFonts w:hint="default" w:ascii="仿宋" w:hAnsi="仿宋" w:eastAsia="仿宋"/>
                <w:szCs w:val="21"/>
                <w:lang w:val="en-US" w:eastAsia="zh-CN"/>
              </w:rPr>
            </w:pPr>
            <w:r>
              <w:rPr>
                <w:rFonts w:hint="eastAsia" w:ascii="仿宋" w:hAnsi="仿宋" w:eastAsia="仿宋"/>
                <w:szCs w:val="21"/>
                <w:lang w:val="en-US" w:eastAsia="zh-CN"/>
              </w:rPr>
              <w:t>20</w:t>
            </w:r>
          </w:p>
        </w:tc>
        <w:tc>
          <w:tcPr>
            <w:tcW w:w="1075" w:type="dxa"/>
            <w:vMerge w:val="restart"/>
            <w:vAlign w:val="center"/>
          </w:tcPr>
          <w:p>
            <w:pPr>
              <w:snapToGrid w:val="0"/>
              <w:jc w:val="center"/>
              <w:rPr>
                <w:rFonts w:ascii="仿宋" w:hAnsi="仿宋" w:eastAsia="仿宋"/>
                <w:szCs w:val="21"/>
              </w:rPr>
            </w:pPr>
            <w:r>
              <w:rPr>
                <w:rFonts w:hint="eastAsia" w:ascii="仿宋" w:hAnsi="仿宋" w:eastAsia="仿宋"/>
                <w:szCs w:val="21"/>
              </w:rPr>
              <w:t>20</w:t>
            </w:r>
          </w:p>
        </w:tc>
        <w:tc>
          <w:tcPr>
            <w:tcW w:w="3780" w:type="dxa"/>
            <w:vAlign w:val="center"/>
          </w:tcPr>
          <w:p>
            <w:pPr>
              <w:snapToGrid w:val="0"/>
              <w:rPr>
                <w:rFonts w:ascii="仿宋" w:hAnsi="仿宋" w:eastAsia="仿宋"/>
                <w:szCs w:val="21"/>
              </w:rPr>
            </w:pPr>
            <w:r>
              <w:rPr>
                <w:rFonts w:hint="eastAsia" w:ascii="仿宋" w:hAnsi="仿宋" w:eastAsia="仿宋"/>
                <w:szCs w:val="21"/>
              </w:rPr>
              <w:t>19(顶岗实习)</w:t>
            </w:r>
          </w:p>
        </w:tc>
        <w:tc>
          <w:tcPr>
            <w:tcW w:w="1260" w:type="dxa"/>
          </w:tcPr>
          <w:p>
            <w:pPr>
              <w:jc w:val="center"/>
              <w:rPr>
                <w:rFonts w:ascii="仿宋" w:hAnsi="仿宋" w:eastAsia="仿宋"/>
              </w:rPr>
            </w:pPr>
            <w:r>
              <w:rPr>
                <w:rFonts w:hint="eastAsia" w:ascii="仿宋" w:hAnsi="仿宋" w:eastAsia="仿宋"/>
                <w:szCs w:val="21"/>
              </w:rPr>
              <w:t>—</w:t>
            </w:r>
          </w:p>
        </w:tc>
        <w:tc>
          <w:tcPr>
            <w:tcW w:w="1167" w:type="dxa"/>
          </w:tcPr>
          <w:p>
            <w:pPr>
              <w:jc w:val="center"/>
              <w:rPr>
                <w:rFonts w:ascii="仿宋" w:hAnsi="仿宋" w:eastAsia="仿宋"/>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snapToGrid w:val="0"/>
              <w:jc w:val="center"/>
              <w:rPr>
                <w:rFonts w:ascii="仿宋" w:hAnsi="仿宋" w:eastAsia="仿宋"/>
                <w:szCs w:val="21"/>
              </w:rPr>
            </w:pPr>
          </w:p>
        </w:tc>
        <w:tc>
          <w:tcPr>
            <w:tcW w:w="1085" w:type="dxa"/>
            <w:vMerge w:val="continue"/>
            <w:vAlign w:val="center"/>
          </w:tcPr>
          <w:p>
            <w:pPr>
              <w:snapToGrid w:val="0"/>
              <w:jc w:val="center"/>
              <w:rPr>
                <w:rFonts w:ascii="仿宋" w:hAnsi="仿宋" w:eastAsia="仿宋"/>
                <w:szCs w:val="21"/>
              </w:rPr>
            </w:pPr>
          </w:p>
        </w:tc>
        <w:tc>
          <w:tcPr>
            <w:tcW w:w="1075" w:type="dxa"/>
            <w:vMerge w:val="continue"/>
            <w:vAlign w:val="center"/>
          </w:tcPr>
          <w:p>
            <w:pPr>
              <w:snapToGrid w:val="0"/>
              <w:jc w:val="center"/>
              <w:rPr>
                <w:rFonts w:ascii="仿宋" w:hAnsi="仿宋" w:eastAsia="仿宋"/>
                <w:szCs w:val="21"/>
              </w:rPr>
            </w:pPr>
          </w:p>
        </w:tc>
        <w:tc>
          <w:tcPr>
            <w:tcW w:w="3780" w:type="dxa"/>
            <w:vAlign w:val="center"/>
          </w:tcPr>
          <w:p>
            <w:pPr>
              <w:snapToGrid w:val="0"/>
              <w:rPr>
                <w:rFonts w:ascii="仿宋" w:hAnsi="仿宋" w:eastAsia="仿宋"/>
                <w:szCs w:val="21"/>
              </w:rPr>
            </w:pPr>
            <w:r>
              <w:rPr>
                <w:rFonts w:hint="eastAsia" w:ascii="仿宋" w:hAnsi="仿宋" w:eastAsia="仿宋"/>
                <w:szCs w:val="21"/>
              </w:rPr>
              <w:t>1(毕业教育)</w:t>
            </w:r>
          </w:p>
        </w:tc>
        <w:tc>
          <w:tcPr>
            <w:tcW w:w="1260" w:type="dxa"/>
          </w:tcPr>
          <w:p>
            <w:pPr>
              <w:jc w:val="center"/>
              <w:rPr>
                <w:rFonts w:ascii="仿宋" w:hAnsi="仿宋" w:eastAsia="仿宋"/>
              </w:rPr>
            </w:pPr>
            <w:r>
              <w:rPr>
                <w:rFonts w:hint="eastAsia" w:ascii="仿宋" w:hAnsi="仿宋" w:eastAsia="仿宋"/>
                <w:szCs w:val="21"/>
              </w:rPr>
              <w:t>—</w:t>
            </w:r>
          </w:p>
        </w:tc>
        <w:tc>
          <w:tcPr>
            <w:tcW w:w="1167" w:type="dxa"/>
          </w:tcPr>
          <w:p>
            <w:pPr>
              <w:jc w:val="center"/>
              <w:rPr>
                <w:rFonts w:ascii="仿宋" w:hAnsi="仿宋" w:eastAsia="仿宋"/>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80" w:type="dxa"/>
            <w:vAlign w:val="center"/>
          </w:tcPr>
          <w:p>
            <w:pPr>
              <w:snapToGrid w:val="0"/>
              <w:jc w:val="center"/>
              <w:rPr>
                <w:rFonts w:ascii="仿宋" w:hAnsi="仿宋" w:eastAsia="仿宋"/>
                <w:szCs w:val="21"/>
              </w:rPr>
            </w:pPr>
            <w:r>
              <w:rPr>
                <w:rFonts w:hint="eastAsia" w:ascii="仿宋" w:hAnsi="仿宋" w:eastAsia="仿宋"/>
                <w:szCs w:val="21"/>
              </w:rPr>
              <w:t>总计</w:t>
            </w:r>
          </w:p>
        </w:tc>
        <w:tc>
          <w:tcPr>
            <w:tcW w:w="1085" w:type="dxa"/>
            <w:vAlign w:val="center"/>
          </w:tcPr>
          <w:p>
            <w:pPr>
              <w:snapToGrid w:val="0"/>
              <w:jc w:val="center"/>
              <w:rPr>
                <w:rFonts w:hint="default" w:ascii="仿宋" w:hAnsi="仿宋" w:eastAsia="仿宋"/>
                <w:szCs w:val="21"/>
                <w:lang w:val="en-US" w:eastAsia="zh-CN"/>
              </w:rPr>
            </w:pPr>
            <w:r>
              <w:rPr>
                <w:rFonts w:hint="eastAsia" w:ascii="仿宋" w:hAnsi="仿宋" w:eastAsia="仿宋"/>
                <w:szCs w:val="21"/>
              </w:rPr>
              <w:t>1</w:t>
            </w:r>
            <w:r>
              <w:rPr>
                <w:rFonts w:hint="eastAsia" w:ascii="仿宋" w:hAnsi="仿宋" w:eastAsia="仿宋"/>
                <w:szCs w:val="21"/>
                <w:lang w:val="en-US" w:eastAsia="zh-CN"/>
              </w:rPr>
              <w:t>20</w:t>
            </w:r>
          </w:p>
        </w:tc>
        <w:tc>
          <w:tcPr>
            <w:tcW w:w="1075" w:type="dxa"/>
            <w:vAlign w:val="center"/>
          </w:tcPr>
          <w:p>
            <w:pPr>
              <w:snapToGrid w:val="0"/>
              <w:jc w:val="center"/>
              <w:rPr>
                <w:rFonts w:ascii="仿宋" w:hAnsi="仿宋" w:eastAsia="仿宋"/>
                <w:szCs w:val="21"/>
              </w:rPr>
            </w:pPr>
            <w:r>
              <w:rPr>
                <w:rFonts w:hint="eastAsia" w:ascii="仿宋" w:hAnsi="仿宋" w:eastAsia="仿宋"/>
                <w:szCs w:val="21"/>
              </w:rPr>
              <w:t>110</w:t>
            </w:r>
          </w:p>
        </w:tc>
        <w:tc>
          <w:tcPr>
            <w:tcW w:w="3780" w:type="dxa"/>
            <w:vAlign w:val="center"/>
          </w:tcPr>
          <w:p>
            <w:pPr>
              <w:snapToGrid w:val="0"/>
              <w:rPr>
                <w:rFonts w:ascii="仿宋" w:hAnsi="仿宋" w:eastAsia="仿宋"/>
                <w:szCs w:val="21"/>
              </w:rPr>
            </w:pPr>
            <w:r>
              <w:rPr>
                <w:rFonts w:hint="eastAsia" w:ascii="仿宋" w:hAnsi="仿宋" w:eastAsia="仿宋"/>
                <w:szCs w:val="21"/>
              </w:rPr>
              <w:t>31</w:t>
            </w:r>
          </w:p>
        </w:tc>
        <w:tc>
          <w:tcPr>
            <w:tcW w:w="1260" w:type="dxa"/>
            <w:vAlign w:val="center"/>
          </w:tcPr>
          <w:p>
            <w:pPr>
              <w:snapToGrid w:val="0"/>
              <w:jc w:val="center"/>
              <w:rPr>
                <w:rFonts w:ascii="仿宋" w:hAnsi="仿宋" w:eastAsia="仿宋"/>
                <w:szCs w:val="21"/>
              </w:rPr>
            </w:pPr>
            <w:r>
              <w:rPr>
                <w:rFonts w:hint="eastAsia" w:ascii="仿宋" w:hAnsi="仿宋" w:eastAsia="仿宋"/>
                <w:szCs w:val="21"/>
              </w:rPr>
              <w:t>5</w:t>
            </w:r>
          </w:p>
        </w:tc>
        <w:tc>
          <w:tcPr>
            <w:tcW w:w="1167" w:type="dxa"/>
            <w:vAlign w:val="center"/>
          </w:tcPr>
          <w:p>
            <w:pPr>
              <w:snapToGrid w:val="0"/>
              <w:jc w:val="center"/>
              <w:rPr>
                <w:rFonts w:ascii="仿宋" w:hAnsi="仿宋" w:eastAsia="仿宋"/>
                <w:szCs w:val="21"/>
              </w:rPr>
            </w:pPr>
            <w:r>
              <w:rPr>
                <w:rFonts w:hint="eastAsia" w:ascii="仿宋" w:hAnsi="仿宋" w:eastAsia="仿宋"/>
                <w:szCs w:val="21"/>
              </w:rPr>
              <w:t>5</w:t>
            </w:r>
          </w:p>
        </w:tc>
      </w:tr>
    </w:tbl>
    <w:p>
      <w:pPr>
        <w:spacing w:line="560" w:lineRule="exact"/>
        <w:rPr>
          <w:rFonts w:ascii="仿宋" w:hAnsi="仿宋" w:eastAsia="仿宋"/>
          <w:szCs w:val="21"/>
        </w:rPr>
      </w:pPr>
      <w:r>
        <w:rPr>
          <w:rFonts w:hint="eastAsia" w:ascii="仿宋" w:hAnsi="仿宋" w:eastAsia="仿宋"/>
          <w:szCs w:val="21"/>
        </w:rPr>
        <w:t xml:space="preserve">        </w:t>
      </w:r>
    </w:p>
    <w:p>
      <w:pPr>
        <w:spacing w:line="560" w:lineRule="exact"/>
        <w:rPr>
          <w:rFonts w:ascii="仿宋" w:hAnsi="仿宋" w:eastAsia="仿宋"/>
          <w:szCs w:val="21"/>
        </w:rPr>
        <w:sectPr>
          <w:headerReference r:id="rId5" w:type="first"/>
          <w:footerReference r:id="rId8" w:type="first"/>
          <w:headerReference r:id="rId3" w:type="default"/>
          <w:footerReference r:id="rId6" w:type="default"/>
          <w:headerReference r:id="rId4" w:type="even"/>
          <w:footerReference r:id="rId7" w:type="even"/>
          <w:pgSz w:w="11906" w:h="16838"/>
          <w:pgMar w:top="1191" w:right="1418" w:bottom="1134" w:left="1474" w:header="851" w:footer="851" w:gutter="0"/>
          <w:pgNumType w:fmt="numberInDash"/>
          <w:cols w:space="720" w:num="1"/>
          <w:docGrid w:type="lines" w:linePitch="312" w:charSpace="0"/>
        </w:sectPr>
      </w:pPr>
    </w:p>
    <w:p>
      <w:pPr>
        <w:spacing w:line="400" w:lineRule="exact"/>
        <w:ind w:firstLine="422" w:firstLineChars="200"/>
        <w:rPr>
          <w:rFonts w:ascii="仿宋" w:hAnsi="仿宋" w:eastAsia="仿宋"/>
          <w:b/>
          <w:szCs w:val="21"/>
        </w:rPr>
      </w:pPr>
      <w:r>
        <w:rPr>
          <w:rFonts w:hint="eastAsia" w:ascii="仿宋" w:hAnsi="仿宋" w:eastAsia="仿宋"/>
          <w:b/>
          <w:szCs w:val="21"/>
        </w:rPr>
        <w:t>（二）、教学进程安排</w:t>
      </w:r>
    </w:p>
    <w:tbl>
      <w:tblPr>
        <w:tblStyle w:val="15"/>
        <w:tblW w:w="0" w:type="auto"/>
        <w:jc w:val="center"/>
        <w:tblLayout w:type="fixed"/>
        <w:tblCellMar>
          <w:top w:w="0" w:type="dxa"/>
          <w:left w:w="108" w:type="dxa"/>
          <w:bottom w:w="0" w:type="dxa"/>
          <w:right w:w="108" w:type="dxa"/>
        </w:tblCellMar>
      </w:tblPr>
      <w:tblGrid>
        <w:gridCol w:w="516"/>
        <w:gridCol w:w="559"/>
        <w:gridCol w:w="824"/>
        <w:gridCol w:w="27"/>
        <w:gridCol w:w="708"/>
        <w:gridCol w:w="180"/>
        <w:gridCol w:w="2205"/>
        <w:gridCol w:w="1080"/>
        <w:gridCol w:w="720"/>
        <w:gridCol w:w="540"/>
        <w:gridCol w:w="665"/>
        <w:gridCol w:w="595"/>
        <w:gridCol w:w="540"/>
        <w:gridCol w:w="720"/>
        <w:gridCol w:w="554"/>
        <w:gridCol w:w="526"/>
        <w:gridCol w:w="540"/>
        <w:gridCol w:w="540"/>
        <w:gridCol w:w="480"/>
        <w:gridCol w:w="804"/>
      </w:tblGrid>
      <w:tr>
        <w:tblPrEx>
          <w:tblCellMar>
            <w:top w:w="0" w:type="dxa"/>
            <w:left w:w="108" w:type="dxa"/>
            <w:bottom w:w="0" w:type="dxa"/>
            <w:right w:w="108" w:type="dxa"/>
          </w:tblCellMar>
        </w:tblPrEx>
        <w:trPr>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课程类别</w:t>
            </w:r>
          </w:p>
        </w:tc>
        <w:tc>
          <w:tcPr>
            <w:tcW w:w="55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序号</w:t>
            </w:r>
          </w:p>
        </w:tc>
        <w:tc>
          <w:tcPr>
            <w:tcW w:w="3944"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课程名称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r>
              <w:rPr>
                <w:rFonts w:hint="eastAsia" w:ascii="仿宋" w:hAnsi="仿宋" w:eastAsia="仿宋" w:cs="宋体"/>
                <w:b/>
                <w:kern w:val="0"/>
                <w:szCs w:val="21"/>
              </w:rPr>
              <w:t>学时数</w:t>
            </w:r>
          </w:p>
        </w:tc>
        <w:tc>
          <w:tcPr>
            <w:tcW w:w="6504" w:type="dxa"/>
            <w:gridSpan w:val="11"/>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课程教学各学期周学时</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394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r>
              <w:rPr>
                <w:rFonts w:hint="eastAsia" w:ascii="仿宋" w:hAnsi="仿宋" w:eastAsia="仿宋" w:cs="宋体"/>
                <w:b/>
                <w:kern w:val="0"/>
                <w:szCs w:val="21"/>
              </w:rPr>
              <w:t>总学时</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r>
              <w:rPr>
                <w:rFonts w:hint="eastAsia" w:ascii="仿宋" w:hAnsi="仿宋" w:eastAsia="仿宋" w:cs="宋体"/>
                <w:b/>
                <w:kern w:val="0"/>
                <w:szCs w:val="21"/>
              </w:rPr>
              <w:t>学分</w:t>
            </w:r>
          </w:p>
        </w:tc>
        <w:tc>
          <w:tcPr>
            <w:tcW w:w="120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一</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二</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三</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四</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五</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六</w:t>
            </w:r>
          </w:p>
        </w:tc>
      </w:tr>
      <w:tr>
        <w:tblPrEx>
          <w:tblCellMar>
            <w:top w:w="0" w:type="dxa"/>
            <w:left w:w="108" w:type="dxa"/>
            <w:bottom w:w="0" w:type="dxa"/>
            <w:right w:w="108" w:type="dxa"/>
          </w:tblCellMar>
        </w:tblPrEx>
        <w:trPr>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394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lang w:val="en-US" w:eastAsia="zh-CN"/>
              </w:rPr>
              <w:t>20</w:t>
            </w:r>
            <w:r>
              <w:rPr>
                <w:rFonts w:hint="eastAsia" w:ascii="仿宋" w:hAnsi="仿宋" w:eastAsia="仿宋" w:cs="宋体"/>
                <w:b/>
                <w:kern w:val="0"/>
                <w:szCs w:val="21"/>
              </w:rPr>
              <w:t>周</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lang w:val="en-US" w:eastAsia="zh-CN"/>
              </w:rPr>
              <w:t>20</w:t>
            </w:r>
            <w:r>
              <w:rPr>
                <w:rFonts w:hint="eastAsia" w:ascii="仿宋" w:hAnsi="仿宋" w:eastAsia="仿宋" w:cs="宋体"/>
                <w:b/>
                <w:kern w:val="0"/>
                <w:szCs w:val="21"/>
              </w:rPr>
              <w:t>周</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lang w:val="en-US" w:eastAsia="zh-CN"/>
              </w:rPr>
              <w:t>20</w:t>
            </w:r>
            <w:r>
              <w:rPr>
                <w:rFonts w:hint="eastAsia" w:ascii="仿宋" w:hAnsi="仿宋" w:eastAsia="仿宋" w:cs="宋体"/>
                <w:b/>
                <w:kern w:val="0"/>
                <w:szCs w:val="21"/>
              </w:rPr>
              <w:t>周</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lang w:val="en-US" w:eastAsia="zh-CN"/>
              </w:rPr>
              <w:t>20</w:t>
            </w:r>
            <w:r>
              <w:rPr>
                <w:rFonts w:hint="eastAsia" w:ascii="仿宋" w:hAnsi="仿宋" w:eastAsia="仿宋" w:cs="宋体"/>
                <w:b/>
                <w:kern w:val="0"/>
                <w:szCs w:val="21"/>
              </w:rPr>
              <w:t>周</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lang w:val="en-US" w:eastAsia="zh-CN"/>
              </w:rPr>
              <w:t>20</w:t>
            </w:r>
            <w:r>
              <w:rPr>
                <w:rFonts w:hint="eastAsia" w:ascii="仿宋" w:hAnsi="仿宋" w:eastAsia="仿宋" w:cs="宋体"/>
                <w:b/>
                <w:kern w:val="0"/>
                <w:szCs w:val="21"/>
              </w:rPr>
              <w:t>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r>
              <w:rPr>
                <w:rFonts w:hint="eastAsia" w:ascii="仿宋" w:hAnsi="仿宋" w:eastAsia="仿宋" w:cs="宋体"/>
                <w:b/>
                <w:kern w:val="0"/>
                <w:szCs w:val="21"/>
              </w:rPr>
              <w:t>20周</w:t>
            </w:r>
          </w:p>
        </w:tc>
      </w:tr>
      <w:tr>
        <w:tblPrEx>
          <w:tblCellMar>
            <w:top w:w="0" w:type="dxa"/>
            <w:left w:w="108" w:type="dxa"/>
            <w:bottom w:w="0" w:type="dxa"/>
            <w:right w:w="108" w:type="dxa"/>
          </w:tblCellMar>
        </w:tblPrEx>
        <w:trPr>
          <w:trHeight w:val="312"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5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394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b/>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1</w:t>
            </w:r>
            <w:r>
              <w:rPr>
                <w:rFonts w:hint="eastAsia" w:ascii="仿宋" w:hAnsi="仿宋" w:eastAsia="仿宋"/>
                <w:b/>
                <w:kern w:val="0"/>
                <w:szCs w:val="21"/>
                <w:lang w:val="en-US" w:eastAsia="zh-CN"/>
              </w:rPr>
              <w:t>8</w:t>
            </w:r>
            <w:r>
              <w:rPr>
                <w:rFonts w:hint="eastAsia" w:ascii="仿宋" w:hAnsi="仿宋" w:eastAsia="仿宋"/>
                <w:b/>
                <w:kern w:val="0"/>
                <w:szCs w:val="21"/>
              </w:rPr>
              <w:t>周</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2周</w:t>
            </w:r>
          </w:p>
        </w:tc>
        <w:tc>
          <w:tcPr>
            <w:tcW w:w="595"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18周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0周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lang w:val="en-US" w:eastAsia="zh-CN"/>
              </w:rPr>
              <w:t>18</w:t>
            </w:r>
            <w:r>
              <w:rPr>
                <w:rFonts w:hint="eastAsia" w:ascii="仿宋" w:hAnsi="仿宋" w:eastAsia="仿宋"/>
                <w:b/>
                <w:kern w:val="0"/>
                <w:szCs w:val="21"/>
              </w:rPr>
              <w:t>周</w:t>
            </w:r>
          </w:p>
        </w:tc>
        <w:tc>
          <w:tcPr>
            <w:tcW w:w="55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lang w:val="en-US" w:eastAsia="zh-CN"/>
              </w:rPr>
              <w:t>0</w:t>
            </w:r>
            <w:r>
              <w:rPr>
                <w:rFonts w:hint="eastAsia" w:ascii="仿宋" w:hAnsi="仿宋" w:eastAsia="仿宋"/>
                <w:b/>
                <w:kern w:val="0"/>
                <w:szCs w:val="21"/>
              </w:rPr>
              <w:t>周</w:t>
            </w:r>
          </w:p>
        </w:tc>
        <w:tc>
          <w:tcPr>
            <w:tcW w:w="52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18周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0周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9周</w:t>
            </w:r>
          </w:p>
        </w:tc>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b/>
                <w:kern w:val="0"/>
                <w:szCs w:val="21"/>
              </w:rPr>
            </w:pPr>
            <w:r>
              <w:rPr>
                <w:rFonts w:hint="eastAsia" w:ascii="仿宋" w:hAnsi="仿宋" w:eastAsia="仿宋"/>
                <w:b/>
                <w:kern w:val="0"/>
                <w:szCs w:val="21"/>
              </w:rPr>
              <w:t>9周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b/>
                <w:kern w:val="0"/>
                <w:szCs w:val="21"/>
              </w:rPr>
            </w:pPr>
            <w:r>
              <w:rPr>
                <w:rFonts w:hint="eastAsia" w:ascii="仿宋" w:hAnsi="仿宋" w:eastAsia="仿宋" w:cs="宋体"/>
                <w:b/>
                <w:kern w:val="0"/>
                <w:szCs w:val="21"/>
              </w:rPr>
              <w:t>20</w:t>
            </w:r>
            <w:r>
              <w:rPr>
                <w:rFonts w:hint="eastAsia" w:ascii="仿宋" w:hAnsi="仿宋" w:eastAsia="仿宋"/>
                <w:b/>
                <w:kern w:val="0"/>
                <w:szCs w:val="21"/>
              </w:rPr>
              <w:t>周</w:t>
            </w:r>
          </w:p>
        </w:tc>
      </w:tr>
      <w:tr>
        <w:tblPrEx>
          <w:tblCellMar>
            <w:top w:w="0" w:type="dxa"/>
            <w:left w:w="108" w:type="dxa"/>
            <w:bottom w:w="0" w:type="dxa"/>
            <w:right w:w="108" w:type="dxa"/>
          </w:tblCellMar>
        </w:tblPrEx>
        <w:trPr>
          <w:trHeight w:val="221" w:hRule="atLeas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公共基础课程</w:t>
            </w: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w:t>
            </w:r>
          </w:p>
        </w:tc>
        <w:tc>
          <w:tcPr>
            <w:tcW w:w="1559" w:type="dxa"/>
            <w:gridSpan w:val="3"/>
            <w:vMerge w:val="restart"/>
            <w:tcBorders>
              <w:top w:val="single" w:color="auto" w:sz="4" w:space="0"/>
              <w:left w:val="single" w:color="auto" w:sz="4" w:space="0"/>
              <w:right w:val="single" w:color="auto" w:sz="4" w:space="0"/>
            </w:tcBorders>
            <w:vAlign w:val="center"/>
          </w:tcPr>
          <w:p>
            <w:pPr>
              <w:widowControl/>
              <w:snapToGrid w:val="0"/>
              <w:spacing w:line="0" w:lineRule="atLeast"/>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必修课程</w:t>
            </w:r>
          </w:p>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single" w:color="auto" w:sz="4" w:space="0"/>
            </w:tcBorders>
            <w:vAlign w:val="center"/>
          </w:tcPr>
          <w:p>
            <w:pPr>
              <w:widowControl/>
              <w:snapToGrid w:val="0"/>
              <w:spacing w:line="0" w:lineRule="atLeast"/>
              <w:rPr>
                <w:rFonts w:hint="default" w:ascii="仿宋" w:hAnsi="仿宋" w:eastAsia="仿宋" w:cs="宋体"/>
                <w:b w:val="0"/>
                <w:bCs w:val="0"/>
                <w:color w:val="auto"/>
                <w:kern w:val="0"/>
                <w:szCs w:val="21"/>
                <w:lang w:val="en-US" w:eastAsia="zh-CN"/>
              </w:rPr>
            </w:pPr>
            <w:r>
              <w:rPr>
                <w:rFonts w:hint="eastAsia" w:ascii="仿宋" w:hAnsi="仿宋" w:eastAsia="仿宋" w:cs="宋体"/>
                <w:b w:val="0"/>
                <w:bCs w:val="0"/>
                <w:color w:val="auto"/>
                <w:kern w:val="0"/>
                <w:szCs w:val="21"/>
                <w:lang w:val="en-US" w:eastAsia="zh-CN"/>
              </w:rPr>
              <w:t>思想政治</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144</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2</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65"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语文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rPr>
              <w:t>2</w:t>
            </w:r>
            <w:r>
              <w:rPr>
                <w:rFonts w:hint="eastAsia" w:ascii="仿宋" w:hAnsi="仿宋" w:eastAsia="仿宋" w:cs="仿宋"/>
                <w:b w:val="0"/>
                <w:bCs w:val="0"/>
                <w:color w:val="auto"/>
                <w:kern w:val="0"/>
                <w:szCs w:val="21"/>
                <w:lang w:val="en-US" w:eastAsia="zh-CN"/>
              </w:rPr>
              <w:t>16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3</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69"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数学</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2</w:t>
            </w:r>
            <w:r>
              <w:rPr>
                <w:rFonts w:hint="eastAsia" w:ascii="仿宋" w:hAnsi="仿宋" w:eastAsia="仿宋" w:cs="仿宋"/>
                <w:b w:val="0"/>
                <w:bCs w:val="0"/>
                <w:color w:val="auto"/>
                <w:kern w:val="0"/>
                <w:szCs w:val="21"/>
                <w:lang w:val="en-US" w:eastAsia="zh-CN"/>
              </w:rPr>
              <w:t>16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12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3</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3</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3</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3</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59"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英语</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2</w:t>
            </w:r>
            <w:r>
              <w:rPr>
                <w:rFonts w:hint="eastAsia" w:ascii="仿宋" w:hAnsi="仿宋" w:eastAsia="仿宋" w:cs="仿宋"/>
                <w:b w:val="0"/>
                <w:bCs w:val="0"/>
                <w:color w:val="auto"/>
                <w:kern w:val="0"/>
                <w:szCs w:val="21"/>
                <w:lang w:val="en-US" w:eastAsia="zh-CN"/>
              </w:rPr>
              <w:t>16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12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3</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3</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lang w:val="en-US" w:eastAsia="zh-CN"/>
              </w:rPr>
              <w:t>3</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3</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77"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信息技术</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136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4</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77"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6</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 xml:space="preserve">历史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72</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53"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体育与健康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180</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10</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2</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53"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8</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劳动教育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18</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271"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9</w:t>
            </w:r>
          </w:p>
        </w:tc>
        <w:tc>
          <w:tcPr>
            <w:tcW w:w="1559" w:type="dxa"/>
            <w:gridSpan w:val="3"/>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艺术</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18</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90"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1559" w:type="dxa"/>
            <w:gridSpan w:val="3"/>
            <w:vMerge w:val="restart"/>
            <w:tcBorders>
              <w:top w:val="single" w:color="auto" w:sz="4" w:space="0"/>
              <w:left w:val="single" w:color="auto" w:sz="4" w:space="0"/>
              <w:right w:val="single" w:color="auto" w:sz="4" w:space="0"/>
            </w:tcBorders>
            <w:vAlign w:val="center"/>
          </w:tcPr>
          <w:p>
            <w:pPr>
              <w:widowControl/>
              <w:snapToGrid w:val="0"/>
              <w:spacing w:line="0" w:lineRule="atLeast"/>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限定选修课程</w:t>
            </w:r>
          </w:p>
        </w:tc>
        <w:tc>
          <w:tcPr>
            <w:tcW w:w="2385" w:type="dxa"/>
            <w:gridSpan w:val="2"/>
            <w:tcBorders>
              <w:top w:val="single" w:color="auto" w:sz="4" w:space="0"/>
              <w:left w:val="nil"/>
              <w:bottom w:val="single" w:color="auto" w:sz="4" w:space="0"/>
              <w:right w:val="nil"/>
            </w:tcBorders>
            <w:vAlign w:val="center"/>
          </w:tcPr>
          <w:p>
            <w:pPr>
              <w:widowControl/>
              <w:snapToGrid w:val="0"/>
              <w:spacing w:line="0" w:lineRule="atLeast"/>
              <w:rPr>
                <w:rFonts w:hint="eastAsia" w:ascii="仿宋" w:hAnsi="仿宋" w:eastAsia="仿宋" w:cs="宋体"/>
                <w:b w:val="0"/>
                <w:bCs w:val="0"/>
                <w:color w:val="auto"/>
                <w:kern w:val="0"/>
                <w:szCs w:val="21"/>
              </w:rPr>
            </w:pPr>
            <w:r>
              <w:rPr>
                <w:rFonts w:hint="eastAsia" w:ascii="仿宋" w:hAnsi="仿宋" w:eastAsia="仿宋" w:cs="宋体"/>
                <w:b w:val="0"/>
                <w:bCs w:val="0"/>
                <w:color w:val="auto"/>
                <w:kern w:val="0"/>
                <w:szCs w:val="21"/>
              </w:rPr>
              <w:t>心理健康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rPr>
            </w:pPr>
            <w:r>
              <w:rPr>
                <w:rFonts w:hint="eastAsia" w:ascii="仿宋" w:hAnsi="仿宋" w:eastAsia="仿宋" w:cs="仿宋"/>
                <w:b w:val="0"/>
                <w:bCs w:val="0"/>
                <w:color w:val="auto"/>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312"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11</w:t>
            </w:r>
          </w:p>
        </w:tc>
        <w:tc>
          <w:tcPr>
            <w:tcW w:w="1559" w:type="dxa"/>
            <w:gridSpan w:val="3"/>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中华优秀传统文化、职业素养等</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36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kern w:val="0"/>
                <w:szCs w:val="21"/>
              </w:rPr>
              <w:t>2</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312"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12</w:t>
            </w:r>
          </w:p>
        </w:tc>
        <w:tc>
          <w:tcPr>
            <w:tcW w:w="1559" w:type="dxa"/>
            <w:gridSpan w:val="3"/>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2385" w:type="dxa"/>
            <w:gridSpan w:val="2"/>
            <w:tcBorders>
              <w:top w:val="single" w:color="auto" w:sz="4" w:space="0"/>
              <w:left w:val="nil"/>
              <w:bottom w:val="single" w:color="auto" w:sz="4" w:space="0"/>
              <w:right w:val="nil"/>
            </w:tcBorders>
            <w:vAlign w:val="center"/>
          </w:tcPr>
          <w:p>
            <w:pPr>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就业与创业指导</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2</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358"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13</w:t>
            </w:r>
          </w:p>
        </w:tc>
        <w:tc>
          <w:tcPr>
            <w:tcW w:w="1559" w:type="dxa"/>
            <w:gridSpan w:val="3"/>
            <w:vMerge w:val="restart"/>
            <w:tcBorders>
              <w:top w:val="single" w:color="auto" w:sz="4" w:space="0"/>
              <w:left w:val="single" w:color="auto" w:sz="4" w:space="0"/>
              <w:right w:val="single" w:color="auto" w:sz="4" w:space="0"/>
            </w:tcBorders>
            <w:vAlign w:val="center"/>
          </w:tcPr>
          <w:p>
            <w:pPr>
              <w:widowControl/>
              <w:snapToGrid w:val="0"/>
              <w:spacing w:line="0" w:lineRule="atLeast"/>
              <w:jc w:val="center"/>
              <w:rPr>
                <w:rFonts w:hint="eastAsia" w:ascii="仿宋" w:hAnsi="仿宋" w:eastAsia="仿宋" w:cs="宋体"/>
                <w:kern w:val="0"/>
                <w:szCs w:val="21"/>
              </w:rPr>
            </w:pPr>
            <w:r>
              <w:rPr>
                <w:rFonts w:hint="eastAsia" w:ascii="仿宋" w:hAnsi="仿宋" w:eastAsia="仿宋" w:cs="宋体"/>
                <w:kern w:val="0"/>
                <w:szCs w:val="21"/>
              </w:rPr>
              <w:t>任选课程</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仿宋" w:hAnsi="仿宋" w:eastAsia="仿宋" w:cs="宋体"/>
                <w:b w:val="0"/>
                <w:bCs w:val="0"/>
                <w:color w:val="auto"/>
                <w:kern w:val="0"/>
                <w:szCs w:val="21"/>
              </w:rPr>
            </w:pPr>
            <w:r>
              <w:rPr>
                <w:rFonts w:hint="eastAsia" w:ascii="仿宋" w:hAnsi="仿宋" w:eastAsia="仿宋" w:cs="宋体"/>
                <w:b w:val="0"/>
                <w:bCs w:val="0"/>
                <w:color w:val="auto"/>
                <w:kern w:val="0"/>
                <w:szCs w:val="21"/>
              </w:rPr>
              <w:t>普通话</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lang w:val="en-US" w:eastAsia="zh-CN"/>
              </w:rPr>
              <w:t>36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val="0"/>
                <w:bCs w:val="0"/>
                <w:color w:val="auto"/>
                <w:kern w:val="0"/>
                <w:szCs w:val="21"/>
              </w:rPr>
            </w:pPr>
            <w:r>
              <w:rPr>
                <w:rFonts w:hint="eastAsia" w:ascii="仿宋" w:hAnsi="仿宋" w:eastAsia="仿宋" w:cs="仿宋"/>
                <w:b w:val="0"/>
                <w:bCs w:val="0"/>
                <w:color w:val="auto"/>
              </w:rPr>
              <w:t>2</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w:t>
            </w: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b w:val="0"/>
                <w:bCs w:val="0"/>
                <w:color w:val="auto"/>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eastAsia" w:ascii="仿宋" w:hAnsi="仿宋" w:eastAsia="仿宋" w:cs="仿宋"/>
                <w:b w:val="0"/>
                <w:bCs w:val="0"/>
                <w:color w:val="auto"/>
                <w:kern w:val="0"/>
                <w:szCs w:val="21"/>
                <w:lang w:val="en-US" w:eastAsia="zh-CN"/>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b w:val="0"/>
                <w:bCs w:val="0"/>
                <w:color w:val="auto"/>
                <w:kern w:val="0"/>
                <w:szCs w:val="21"/>
              </w:rPr>
            </w:pPr>
          </w:p>
        </w:tc>
        <w:tc>
          <w:tcPr>
            <w:tcW w:w="526"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b w:val="0"/>
                <w:bCs w:val="0"/>
                <w:color w:val="auto"/>
                <w:kern w:val="0"/>
                <w:szCs w:val="21"/>
              </w:rPr>
            </w:pPr>
          </w:p>
        </w:tc>
        <w:tc>
          <w:tcPr>
            <w:tcW w:w="540"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仿宋" w:hAnsi="仿宋" w:eastAsia="仿宋" w:cs="仿宋"/>
                <w:b w:val="0"/>
                <w:bCs w:val="0"/>
                <w:color w:val="auto"/>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b w:val="0"/>
                <w:bCs w:val="0"/>
                <w:color w:val="auto"/>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kern w:val="0"/>
                <w:szCs w:val="21"/>
              </w:rPr>
            </w:pPr>
          </w:p>
        </w:tc>
      </w:tr>
      <w:tr>
        <w:tblPrEx>
          <w:tblCellMar>
            <w:top w:w="0" w:type="dxa"/>
            <w:left w:w="108" w:type="dxa"/>
            <w:bottom w:w="0" w:type="dxa"/>
            <w:right w:w="108" w:type="dxa"/>
          </w:tblCellMar>
        </w:tblPrEx>
        <w:trPr>
          <w:trHeight w:val="94"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pPr>
          </w:p>
        </w:tc>
        <w:tc>
          <w:tcPr>
            <w:tcW w:w="559"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jc w:val="center"/>
            </w:pPr>
          </w:p>
        </w:tc>
        <w:tc>
          <w:tcPr>
            <w:tcW w:w="1559" w:type="dxa"/>
            <w:gridSpan w:val="3"/>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pPr>
          </w:p>
        </w:tc>
        <w:tc>
          <w:tcPr>
            <w:tcW w:w="238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b w:val="0"/>
                <w:bCs w:val="0"/>
                <w:color w:val="auto"/>
              </w:rPr>
            </w:pPr>
            <w:r>
              <w:rPr>
                <w:rFonts w:hint="eastAsia" w:ascii="仿宋" w:hAnsi="仿宋" w:eastAsia="仿宋" w:cs="仿宋"/>
                <w:b w:val="0"/>
                <w:bCs w:val="0"/>
                <w:color w:val="auto"/>
                <w:szCs w:val="21"/>
              </w:rPr>
              <w:t>民族民俗</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hint="default"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18</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r>
              <w:rPr>
                <w:rFonts w:hint="eastAsia" w:ascii="仿宋" w:hAnsi="仿宋" w:eastAsia="仿宋" w:cs="仿宋"/>
                <w:b w:val="0"/>
                <w:bCs w:val="0"/>
                <w:color w:val="auto"/>
              </w:rPr>
              <w:t>2</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cs="仿宋"/>
                <w:b w:val="0"/>
                <w:bCs w:val="0"/>
                <w:color w:val="auto"/>
                <w:lang w:val="en-US" w:eastAsia="zh-CN"/>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default"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w:t>
            </w: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b w:val="0"/>
                <w:bCs w:val="0"/>
                <w:color w:val="auto"/>
              </w:rPr>
            </w:pPr>
          </w:p>
        </w:tc>
      </w:tr>
      <w:tr>
        <w:tblPrEx>
          <w:tblCellMar>
            <w:top w:w="0" w:type="dxa"/>
            <w:left w:w="108" w:type="dxa"/>
            <w:bottom w:w="0" w:type="dxa"/>
            <w:right w:w="108" w:type="dxa"/>
          </w:tblCellMar>
        </w:tblPrEx>
        <w:trPr>
          <w:trHeight w:val="263" w:hRule="atLeast"/>
          <w:jc w:val="center"/>
        </w:trPr>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合</w:t>
            </w:r>
            <w:r>
              <w:rPr>
                <w:rFonts w:hint="eastAsia" w:ascii="仿宋" w:hAnsi="仿宋" w:eastAsia="仿宋"/>
                <w:kern w:val="0"/>
                <w:szCs w:val="21"/>
              </w:rPr>
              <w:t xml:space="preserve">  </w:t>
            </w:r>
            <w:r>
              <w:rPr>
                <w:rFonts w:hint="eastAsia" w:ascii="仿宋" w:hAnsi="仿宋" w:eastAsia="仿宋" w:cs="宋体"/>
                <w:kern w:val="0"/>
                <w:szCs w:val="21"/>
              </w:rPr>
              <w:t>计</w:t>
            </w:r>
          </w:p>
        </w:tc>
        <w:tc>
          <w:tcPr>
            <w:tcW w:w="1080" w:type="dxa"/>
            <w:tcBorders>
              <w:top w:val="single" w:color="auto" w:sz="4" w:space="0"/>
              <w:left w:val="single" w:color="auto" w:sz="4" w:space="0"/>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rPr>
              <w:t>1</w:t>
            </w:r>
            <w:r>
              <w:rPr>
                <w:rFonts w:hint="eastAsia" w:ascii="仿宋" w:hAnsi="仿宋" w:eastAsia="仿宋" w:cs="仿宋"/>
                <w:kern w:val="0"/>
                <w:szCs w:val="21"/>
                <w:highlight w:val="yellow"/>
                <w:lang w:val="en-US" w:eastAsia="zh-CN"/>
              </w:rPr>
              <w:t>360</w:t>
            </w: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79</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21</w:t>
            </w:r>
          </w:p>
        </w:tc>
        <w:tc>
          <w:tcPr>
            <w:tcW w:w="66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highlight w:val="yellow"/>
              </w:rPr>
            </w:pPr>
          </w:p>
        </w:tc>
        <w:tc>
          <w:tcPr>
            <w:tcW w:w="59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eastAsia" w:ascii="仿宋" w:hAnsi="仿宋" w:eastAsia="仿宋" w:cs="仿宋"/>
                <w:kern w:val="0"/>
                <w:szCs w:val="21"/>
                <w:highlight w:val="yellow"/>
                <w:lang w:val="en-US" w:eastAsia="zh-CN"/>
              </w:rPr>
            </w:pPr>
            <w:r>
              <w:rPr>
                <w:rFonts w:hint="eastAsia" w:ascii="仿宋" w:hAnsi="仿宋" w:eastAsia="仿宋" w:cs="仿宋"/>
                <w:kern w:val="0"/>
                <w:szCs w:val="21"/>
                <w:highlight w:val="yellow"/>
              </w:rPr>
              <w:t>2</w:t>
            </w:r>
            <w:r>
              <w:rPr>
                <w:rFonts w:hint="eastAsia" w:ascii="仿宋" w:hAnsi="仿宋" w:eastAsia="仿宋" w:cs="仿宋"/>
                <w:kern w:val="0"/>
                <w:szCs w:val="21"/>
                <w:highlight w:val="yellow"/>
                <w:lang w:val="en-US" w:eastAsia="zh-CN"/>
              </w:rPr>
              <w:t>1</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eastAsia" w:ascii="仿宋" w:hAnsi="仿宋" w:eastAsia="仿宋" w:cs="仿宋"/>
                <w:kern w:val="0"/>
                <w:szCs w:val="21"/>
                <w:highlight w:val="yellow"/>
                <w:lang w:val="en-US" w:eastAsia="zh-CN"/>
              </w:rPr>
            </w:pPr>
            <w:r>
              <w:rPr>
                <w:rFonts w:hint="eastAsia" w:ascii="仿宋" w:hAnsi="仿宋" w:eastAsia="仿宋" w:cs="仿宋"/>
                <w:kern w:val="0"/>
                <w:szCs w:val="21"/>
                <w:highlight w:val="yellow"/>
              </w:rPr>
              <w:t>1</w:t>
            </w:r>
            <w:r>
              <w:rPr>
                <w:rFonts w:hint="eastAsia" w:ascii="仿宋" w:hAnsi="仿宋" w:eastAsia="仿宋" w:cs="仿宋"/>
                <w:kern w:val="0"/>
                <w:szCs w:val="21"/>
                <w:highlight w:val="yellow"/>
                <w:lang w:val="en-US" w:eastAsia="zh-CN"/>
              </w:rPr>
              <w:t>5</w:t>
            </w:r>
          </w:p>
        </w:tc>
        <w:tc>
          <w:tcPr>
            <w:tcW w:w="554"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26"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eastAsia" w:ascii="仿宋" w:hAnsi="仿宋" w:eastAsia="仿宋" w:cs="仿宋"/>
                <w:kern w:val="0"/>
                <w:szCs w:val="21"/>
                <w:highlight w:val="yellow"/>
                <w:lang w:val="en-US" w:eastAsia="zh-CN"/>
              </w:rPr>
            </w:pPr>
            <w:r>
              <w:rPr>
                <w:rFonts w:hint="eastAsia" w:ascii="仿宋" w:hAnsi="仿宋" w:eastAsia="仿宋" w:cs="仿宋"/>
                <w:kern w:val="0"/>
                <w:szCs w:val="21"/>
                <w:highlight w:val="yellow"/>
              </w:rPr>
              <w:t>1</w:t>
            </w:r>
            <w:r>
              <w:rPr>
                <w:rFonts w:hint="eastAsia" w:ascii="仿宋" w:hAnsi="仿宋" w:eastAsia="仿宋" w:cs="仿宋"/>
                <w:kern w:val="0"/>
                <w:szCs w:val="21"/>
                <w:highlight w:val="yellow"/>
                <w:lang w:val="en-US" w:eastAsia="zh-CN"/>
              </w:rPr>
              <w:t>3</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9</w:t>
            </w:r>
          </w:p>
        </w:tc>
        <w:tc>
          <w:tcPr>
            <w:tcW w:w="48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804"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highlight w:val="yellow"/>
              </w:rPr>
            </w:pPr>
          </w:p>
        </w:tc>
      </w:tr>
      <w:tr>
        <w:tblPrEx>
          <w:tblCellMar>
            <w:top w:w="0" w:type="dxa"/>
            <w:left w:w="108" w:type="dxa"/>
            <w:bottom w:w="0" w:type="dxa"/>
            <w:right w:w="108" w:type="dxa"/>
          </w:tblCellMar>
        </w:tblPrEx>
        <w:trPr>
          <w:jc w:val="center"/>
        </w:trPr>
        <w:tc>
          <w:tcPr>
            <w:tcW w:w="516" w:type="dxa"/>
            <w:vMerge w:val="restart"/>
            <w:tcBorders>
              <w:top w:val="single" w:color="auto" w:sz="4" w:space="0"/>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专业技能课程</w:t>
            </w: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14</w:t>
            </w:r>
          </w:p>
        </w:tc>
        <w:tc>
          <w:tcPr>
            <w:tcW w:w="851" w:type="dxa"/>
            <w:gridSpan w:val="2"/>
            <w:vMerge w:val="restart"/>
            <w:tcBorders>
              <w:top w:val="single" w:color="auto" w:sz="4" w:space="0"/>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基础平台课程</w:t>
            </w:r>
          </w:p>
        </w:tc>
        <w:tc>
          <w:tcPr>
            <w:tcW w:w="3093"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lang w:eastAsia="zh-CN"/>
              </w:rPr>
              <w:t>旅游</w:t>
            </w:r>
            <w:r>
              <w:rPr>
                <w:rFonts w:hint="eastAsia" w:ascii="仿宋" w:hAnsi="仿宋" w:eastAsia="仿宋" w:cs="宋体"/>
                <w:kern w:val="0"/>
                <w:szCs w:val="21"/>
              </w:rPr>
              <w:t>概论</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72</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15</w:t>
            </w:r>
          </w:p>
        </w:tc>
        <w:tc>
          <w:tcPr>
            <w:tcW w:w="851" w:type="dxa"/>
            <w:gridSpan w:val="2"/>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093"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饭店服务礼仪</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3</w:t>
            </w:r>
            <w:r>
              <w:rPr>
                <w:rFonts w:hint="eastAsia" w:ascii="仿宋" w:hAnsi="仿宋" w:eastAsia="仿宋" w:cs="仿宋"/>
                <w:kern w:val="0"/>
                <w:szCs w:val="21"/>
                <w:lang w:val="en-US" w:eastAsia="zh-CN"/>
              </w:rPr>
              <w:t>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19</w:t>
            </w:r>
          </w:p>
        </w:tc>
        <w:tc>
          <w:tcPr>
            <w:tcW w:w="851" w:type="dxa"/>
            <w:gridSpan w:val="2"/>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093"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旅游地理</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54</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17</w:t>
            </w:r>
          </w:p>
        </w:tc>
        <w:tc>
          <w:tcPr>
            <w:tcW w:w="851" w:type="dxa"/>
            <w:gridSpan w:val="2"/>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093" w:type="dxa"/>
            <w:gridSpan w:val="3"/>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宋体"/>
                <w:color w:val="auto"/>
                <w:kern w:val="0"/>
                <w:szCs w:val="21"/>
                <w:lang w:eastAsia="zh-CN"/>
              </w:rPr>
            </w:pPr>
            <w:r>
              <w:rPr>
                <w:rFonts w:hint="eastAsia" w:ascii="仿宋" w:hAnsi="仿宋" w:eastAsia="仿宋" w:cs="宋体"/>
                <w:color w:val="auto"/>
                <w:kern w:val="0"/>
                <w:szCs w:val="21"/>
                <w:lang w:eastAsia="zh-CN"/>
              </w:rPr>
              <w:t>西餐服务</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72</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l2br w:val="single" w:color="auto" w:sz="4" w:space="0"/>
            </w:tcBorders>
            <w:vAlign w:val="center"/>
          </w:tcPr>
          <w:p>
            <w:pPr>
              <w:widowControl/>
              <w:snapToGrid w:val="0"/>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851" w:type="dxa"/>
            <w:gridSpan w:val="2"/>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093"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auto"/>
                <w:kern w:val="0"/>
                <w:szCs w:val="21"/>
              </w:rPr>
            </w:pPr>
            <w:r>
              <w:rPr>
                <w:rFonts w:hint="eastAsia" w:ascii="仿宋" w:hAnsi="仿宋" w:eastAsia="仿宋" w:cs="仿宋"/>
                <w:color w:val="auto"/>
                <w:kern w:val="0"/>
                <w:szCs w:val="21"/>
              </w:rPr>
              <w:t>饭店工作英语</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54</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19</w:t>
            </w:r>
          </w:p>
        </w:tc>
        <w:tc>
          <w:tcPr>
            <w:tcW w:w="851" w:type="dxa"/>
            <w:gridSpan w:val="2"/>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093"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auto"/>
                <w:kern w:val="0"/>
                <w:szCs w:val="21"/>
              </w:rPr>
            </w:pPr>
            <w:r>
              <w:rPr>
                <w:rFonts w:hint="eastAsia" w:ascii="仿宋" w:hAnsi="仿宋" w:eastAsia="仿宋" w:cs="仿宋"/>
                <w:color w:val="auto"/>
                <w:szCs w:val="21"/>
              </w:rPr>
              <w:t>旅游心理学</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21</w:t>
            </w:r>
          </w:p>
        </w:tc>
        <w:tc>
          <w:tcPr>
            <w:tcW w:w="851" w:type="dxa"/>
            <w:gridSpan w:val="2"/>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093" w:type="dxa"/>
            <w:gridSpan w:val="3"/>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咖啡技艺</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36</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shd w:val="clear" w:color="auto" w:fill="auto"/>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小</w:t>
            </w:r>
            <w:r>
              <w:rPr>
                <w:rFonts w:hint="eastAsia" w:ascii="仿宋" w:hAnsi="仿宋" w:eastAsia="仿宋"/>
                <w:kern w:val="0"/>
                <w:szCs w:val="21"/>
              </w:rPr>
              <w:t xml:space="preserve">  </w:t>
            </w:r>
            <w:r>
              <w:rPr>
                <w:rFonts w:hint="eastAsia" w:ascii="仿宋" w:hAnsi="仿宋" w:eastAsia="仿宋" w:cs="宋体"/>
                <w:kern w:val="0"/>
                <w:szCs w:val="21"/>
              </w:rPr>
              <w:t>计</w:t>
            </w:r>
          </w:p>
        </w:tc>
        <w:tc>
          <w:tcPr>
            <w:tcW w:w="1080" w:type="dxa"/>
            <w:tcBorders>
              <w:top w:val="single" w:color="auto" w:sz="4" w:space="0"/>
              <w:left w:val="single" w:color="auto" w:sz="4" w:space="0"/>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color w:val="FFFF00"/>
                <w:kern w:val="0"/>
                <w:szCs w:val="21"/>
                <w:lang w:val="en-US" w:eastAsia="zh-CN"/>
              </w:rPr>
              <w:t>360</w:t>
            </w: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66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554"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48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22</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技能方向课程</w:t>
            </w:r>
          </w:p>
        </w:tc>
        <w:tc>
          <w:tcPr>
            <w:tcW w:w="31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kern w:val="0"/>
                <w:szCs w:val="21"/>
              </w:rPr>
            </w:pPr>
            <w:r>
              <w:rPr>
                <w:rFonts w:hint="eastAsia" w:ascii="仿宋" w:hAnsi="仿宋" w:eastAsia="仿宋" w:cs="宋体"/>
                <w:kern w:val="0"/>
                <w:szCs w:val="21"/>
              </w:rPr>
              <w:t>前厅服务与管理</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90</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nil"/>
            </w:tcBorders>
            <w:vAlign w:val="center"/>
          </w:tcPr>
          <w:p>
            <w:pPr>
              <w:widowControl/>
              <w:jc w:val="center"/>
              <w:rPr>
                <w:rFonts w:ascii="仿宋" w:hAnsi="仿宋" w:eastAsia="仿宋" w:cs="仿宋"/>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仿宋" w:hAnsi="仿宋" w:eastAsia="仿宋"/>
                <w:kern w:val="0"/>
                <w:szCs w:val="21"/>
              </w:rPr>
            </w:pPr>
            <w:r>
              <w:rPr>
                <w:rFonts w:hint="eastAsia" w:ascii="仿宋" w:hAnsi="仿宋" w:eastAsia="仿宋"/>
                <w:kern w:val="0"/>
                <w:szCs w:val="21"/>
              </w:rPr>
              <w:t>24</w:t>
            </w: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1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kern w:val="0"/>
                <w:szCs w:val="21"/>
              </w:rPr>
            </w:pPr>
            <w:r>
              <w:rPr>
                <w:rFonts w:hint="eastAsia" w:ascii="仿宋" w:hAnsi="仿宋" w:eastAsia="仿宋" w:cs="宋体"/>
                <w:kern w:val="0"/>
                <w:szCs w:val="21"/>
              </w:rPr>
              <w:t>客房服务与管理</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180</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rPr>
              <w:t>1</w:t>
            </w:r>
            <w:r>
              <w:rPr>
                <w:rFonts w:hint="eastAsia" w:ascii="仿宋" w:hAnsi="仿宋" w:eastAsia="仿宋" w:cs="仿宋"/>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40" w:type="dxa"/>
            <w:tcBorders>
              <w:top w:val="single" w:color="auto" w:sz="4" w:space="0"/>
              <w:left w:val="nil"/>
              <w:bottom w:val="single" w:color="auto" w:sz="4" w:space="0"/>
              <w:right w:val="nil"/>
            </w:tcBorders>
            <w:vAlign w:val="center"/>
          </w:tcPr>
          <w:p>
            <w:pPr>
              <w:widowControl/>
              <w:jc w:val="center"/>
              <w:rPr>
                <w:rFonts w:ascii="仿宋" w:hAnsi="仿宋" w:eastAsia="仿宋" w:cs="仿宋"/>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282" w:hRule="atLeast"/>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vMerge w:val="restart"/>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仿宋" w:hAnsi="仿宋" w:eastAsia="仿宋"/>
                <w:kern w:val="0"/>
                <w:szCs w:val="21"/>
              </w:rPr>
            </w:pPr>
            <w:r>
              <w:rPr>
                <w:rFonts w:hint="eastAsia" w:ascii="仿宋" w:hAnsi="仿宋" w:eastAsia="仿宋"/>
                <w:kern w:val="0"/>
                <w:szCs w:val="21"/>
              </w:rPr>
              <w:t>26</w:t>
            </w:r>
          </w:p>
          <w:p>
            <w:pPr>
              <w:snapToGrid w:val="0"/>
              <w:spacing w:line="0" w:lineRule="atLeast"/>
              <w:ind w:firstLine="105" w:firstLineChars="50"/>
              <w:rPr>
                <w:rFonts w:ascii="仿宋" w:hAnsi="仿宋" w:eastAsia="仿宋"/>
                <w:kern w:val="0"/>
                <w:szCs w:val="21"/>
              </w:rPr>
            </w:pPr>
            <w:r>
              <w:rPr>
                <w:rFonts w:hint="eastAsia" w:ascii="仿宋" w:hAnsi="仿宋" w:eastAsia="仿宋"/>
                <w:kern w:val="0"/>
                <w:szCs w:val="21"/>
              </w:rPr>
              <w:t>27</w:t>
            </w:r>
          </w:p>
          <w:p>
            <w:pPr>
              <w:snapToGrid w:val="0"/>
              <w:spacing w:line="0" w:lineRule="atLeast"/>
              <w:jc w:val="center"/>
              <w:rPr>
                <w:rFonts w:ascii="仿宋" w:hAnsi="仿宋" w:eastAsia="仿宋"/>
                <w:kern w:val="0"/>
                <w:szCs w:val="21"/>
              </w:rPr>
            </w:pPr>
            <w:r>
              <w:rPr>
                <w:rFonts w:hint="eastAsia" w:ascii="仿宋" w:hAnsi="仿宋" w:eastAsia="仿宋"/>
                <w:kern w:val="0"/>
                <w:szCs w:val="21"/>
              </w:rPr>
              <w:t>28</w:t>
            </w: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91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kern w:val="0"/>
                <w:szCs w:val="21"/>
              </w:rPr>
            </w:pPr>
            <w:r>
              <w:rPr>
                <w:rFonts w:hint="eastAsia" w:ascii="仿宋" w:hAnsi="仿宋" w:eastAsia="仿宋" w:cs="宋体"/>
                <w:kern w:val="0"/>
                <w:szCs w:val="21"/>
              </w:rPr>
              <w:t>餐饮服务与管理</w:t>
            </w:r>
          </w:p>
        </w:tc>
        <w:tc>
          <w:tcPr>
            <w:tcW w:w="220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宋体"/>
                <w:kern w:val="0"/>
                <w:szCs w:val="21"/>
              </w:rPr>
              <w:t>餐饮服务与管理</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324</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nil"/>
            </w:tcBorders>
            <w:vAlign w:val="center"/>
          </w:tcPr>
          <w:p>
            <w:pPr>
              <w:widowControl/>
              <w:jc w:val="center"/>
              <w:rPr>
                <w:rFonts w:ascii="仿宋" w:hAnsi="仿宋" w:eastAsia="仿宋" w:cs="仿宋"/>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ind w:firstLine="105" w:firstLineChars="5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vMerge w:val="continue"/>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仿宋" w:hAnsi="仿宋" w:eastAsia="仿宋"/>
                <w:kern w:val="0"/>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9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kern w:val="0"/>
                <w:szCs w:val="21"/>
              </w:rPr>
            </w:pPr>
          </w:p>
        </w:tc>
        <w:tc>
          <w:tcPr>
            <w:tcW w:w="220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宋体"/>
                <w:kern w:val="0"/>
                <w:szCs w:val="21"/>
              </w:rPr>
              <w:t>茶艺服务与管理</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54</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29</w:t>
            </w: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31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宋体"/>
                <w:kern w:val="0"/>
                <w:szCs w:val="21"/>
              </w:rPr>
            </w:pPr>
            <w:r>
              <w:rPr>
                <w:rFonts w:hint="eastAsia" w:ascii="仿宋" w:hAnsi="仿宋" w:eastAsia="仿宋" w:cs="宋体"/>
                <w:kern w:val="0"/>
                <w:szCs w:val="21"/>
              </w:rPr>
              <w:t>会展服务与管理</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72</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5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40" w:type="dxa"/>
            <w:tcBorders>
              <w:top w:val="single" w:color="auto" w:sz="4" w:space="0"/>
              <w:left w:val="nil"/>
              <w:bottom w:val="single" w:color="auto" w:sz="4" w:space="0"/>
              <w:right w:val="nil"/>
            </w:tcBorders>
            <w:vAlign w:val="center"/>
          </w:tcPr>
          <w:p>
            <w:pPr>
              <w:widowControl/>
              <w:jc w:val="center"/>
              <w:rPr>
                <w:rFonts w:ascii="仿宋" w:hAnsi="仿宋" w:eastAsia="仿宋" w:cs="仿宋"/>
                <w:kern w:val="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Cs w:val="21"/>
                <w:lang w:val="en-US" w:eastAsia="zh-CN"/>
              </w:rPr>
            </w:pPr>
          </w:p>
        </w:tc>
        <w:tc>
          <w:tcPr>
            <w:tcW w:w="4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301" w:hRule="atLeast"/>
          <w:jc w:val="center"/>
        </w:trPr>
        <w:tc>
          <w:tcPr>
            <w:tcW w:w="516" w:type="dxa"/>
            <w:vMerge w:val="continue"/>
            <w:tcBorders>
              <w:left w:val="single" w:color="auto" w:sz="4" w:space="0"/>
              <w:right w:val="single" w:color="auto" w:sz="4" w:space="0"/>
            </w:tcBorders>
            <w:shd w:val="clear" w:color="auto" w:fill="auto"/>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小  计</w:t>
            </w:r>
          </w:p>
        </w:tc>
        <w:tc>
          <w:tcPr>
            <w:tcW w:w="1080" w:type="dxa"/>
            <w:tcBorders>
              <w:top w:val="single" w:color="auto" w:sz="4" w:space="0"/>
              <w:left w:val="single" w:color="auto" w:sz="4" w:space="0"/>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720</w:t>
            </w: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46</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66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554"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 xml:space="preserve"> </w:t>
            </w:r>
          </w:p>
        </w:tc>
        <w:tc>
          <w:tcPr>
            <w:tcW w:w="526"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hint="eastAsia" w:ascii="仿宋" w:hAnsi="仿宋" w:eastAsia="仿宋" w:cs="仿宋"/>
                <w:kern w:val="0"/>
                <w:szCs w:val="21"/>
                <w:lang w:val="en-US" w:eastAsia="zh-CN"/>
              </w:rPr>
            </w:pPr>
            <w:r>
              <w:rPr>
                <w:rFonts w:hint="eastAsia" w:ascii="仿宋" w:hAnsi="仿宋" w:eastAsia="仿宋" w:cs="仿宋"/>
                <w:kern w:val="0"/>
                <w:szCs w:val="21"/>
              </w:rPr>
              <w:t>1</w:t>
            </w:r>
            <w:r>
              <w:rPr>
                <w:rFonts w:hint="eastAsia" w:ascii="仿宋" w:hAnsi="仿宋" w:eastAsia="仿宋" w:cs="仿宋"/>
                <w:kern w:val="0"/>
                <w:szCs w:val="21"/>
                <w:lang w:val="en-US" w:eastAsia="zh-CN"/>
              </w:rPr>
              <w:t>2</w:t>
            </w:r>
          </w:p>
        </w:tc>
        <w:tc>
          <w:tcPr>
            <w:tcW w:w="48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 xml:space="preserve"> </w:t>
            </w:r>
          </w:p>
        </w:tc>
        <w:tc>
          <w:tcPr>
            <w:tcW w:w="804"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rPr>
            </w:pPr>
          </w:p>
        </w:tc>
      </w:tr>
      <w:tr>
        <w:tblPrEx>
          <w:tblCellMar>
            <w:top w:w="0" w:type="dxa"/>
            <w:left w:w="108" w:type="dxa"/>
            <w:bottom w:w="0" w:type="dxa"/>
            <w:right w:w="108" w:type="dxa"/>
          </w:tblCellMar>
        </w:tblPrEx>
        <w:trPr>
          <w:trHeight w:val="199" w:hRule="atLeast"/>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31</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专业任选课程</w:t>
            </w:r>
          </w:p>
        </w:tc>
        <w:tc>
          <w:tcPr>
            <w:tcW w:w="3120" w:type="dxa"/>
            <w:gridSpan w:val="4"/>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宋体"/>
                <w:kern w:val="0"/>
                <w:szCs w:val="21"/>
              </w:rPr>
              <w:t>现代学徒制酒店实践活动</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279</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9周</w:t>
            </w: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9周</w:t>
            </w: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r>
      <w:tr>
        <w:tblPrEx>
          <w:tblCellMar>
            <w:top w:w="0" w:type="dxa"/>
            <w:left w:w="108" w:type="dxa"/>
            <w:bottom w:w="0" w:type="dxa"/>
            <w:right w:w="108" w:type="dxa"/>
          </w:tblCellMar>
        </w:tblPrEx>
        <w:trPr>
          <w:trHeight w:val="225" w:hRule="atLeast"/>
          <w:jc w:val="center"/>
        </w:trPr>
        <w:tc>
          <w:tcPr>
            <w:tcW w:w="516" w:type="dxa"/>
            <w:vMerge w:val="continue"/>
            <w:tcBorders>
              <w:left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559" w:type="dxa"/>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kern w:val="0"/>
                <w:szCs w:val="21"/>
              </w:rPr>
            </w:pPr>
            <w:r>
              <w:rPr>
                <w:rFonts w:hint="eastAsia" w:ascii="仿宋" w:hAnsi="仿宋" w:eastAsia="仿宋"/>
                <w:kern w:val="0"/>
                <w:szCs w:val="21"/>
              </w:rPr>
              <w:t>32</w:t>
            </w: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915" w:type="dxa"/>
            <w:gridSpan w:val="3"/>
            <w:vMerge w:val="restart"/>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宋体"/>
                <w:kern w:val="0"/>
                <w:szCs w:val="21"/>
              </w:rPr>
              <w:t>专业技能选修</w:t>
            </w:r>
          </w:p>
        </w:tc>
        <w:tc>
          <w:tcPr>
            <w:tcW w:w="2205" w:type="dxa"/>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仿宋"/>
              </w:rPr>
              <w:t>插花</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36</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2</w:t>
            </w: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r>
      <w:tr>
        <w:tblPrEx>
          <w:tblCellMar>
            <w:top w:w="0" w:type="dxa"/>
            <w:left w:w="108" w:type="dxa"/>
            <w:bottom w:w="0" w:type="dxa"/>
            <w:right w:w="108" w:type="dxa"/>
          </w:tblCellMar>
        </w:tblPrEx>
        <w:trPr>
          <w:trHeight w:val="378" w:hRule="atLeast"/>
          <w:jc w:val="center"/>
        </w:trPr>
        <w:tc>
          <w:tcPr>
            <w:tcW w:w="516" w:type="dxa"/>
            <w:vMerge w:val="continue"/>
            <w:tcBorders>
              <w:left w:val="single" w:color="auto" w:sz="4" w:space="0"/>
              <w:right w:val="single" w:color="auto" w:sz="4" w:space="0"/>
            </w:tcBorders>
            <w:vAlign w:val="center"/>
          </w:tcPr>
          <w:p>
            <w:pPr>
              <w:widowControl/>
              <w:snapToGrid w:val="0"/>
              <w:spacing w:line="0" w:lineRule="atLeast"/>
            </w:pPr>
          </w:p>
        </w:tc>
        <w:tc>
          <w:tcPr>
            <w:tcW w:w="559" w:type="dxa"/>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pPr>
          </w:p>
        </w:tc>
        <w:tc>
          <w:tcPr>
            <w:tcW w:w="915" w:type="dxa"/>
            <w:gridSpan w:val="3"/>
            <w:vMerge w:val="continue"/>
            <w:tcBorders>
              <w:top w:val="single" w:color="auto" w:sz="4" w:space="0"/>
              <w:left w:val="nil"/>
              <w:bottom w:val="single" w:color="auto" w:sz="4" w:space="0"/>
              <w:right w:val="single" w:color="auto" w:sz="4" w:space="0"/>
            </w:tcBorders>
            <w:vAlign w:val="center"/>
          </w:tcPr>
          <w:p>
            <w:pPr>
              <w:widowControl/>
              <w:snapToGrid w:val="0"/>
              <w:spacing w:line="0" w:lineRule="atLeast"/>
            </w:pPr>
          </w:p>
        </w:tc>
        <w:tc>
          <w:tcPr>
            <w:tcW w:w="2205" w:type="dxa"/>
            <w:tcBorders>
              <w:top w:val="single" w:color="auto" w:sz="4" w:space="0"/>
              <w:left w:val="nil"/>
              <w:bottom w:val="single" w:color="auto" w:sz="4" w:space="0"/>
              <w:right w:val="single" w:color="auto" w:sz="4" w:space="0"/>
            </w:tcBorders>
            <w:vAlign w:val="center"/>
          </w:tcPr>
          <w:p>
            <w:pPr>
              <w:widowControl/>
              <w:snapToGrid w:val="0"/>
              <w:spacing w:line="0" w:lineRule="atLeast"/>
            </w:pPr>
            <w:r>
              <w:rPr>
                <w:rFonts w:hint="eastAsia" w:ascii="仿宋" w:hAnsi="仿宋" w:eastAsia="仿宋" w:cs="宋体"/>
                <w:color w:val="auto"/>
                <w:kern w:val="0"/>
                <w:szCs w:val="21"/>
              </w:rPr>
              <w:t>面点制作</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hint="default" w:ascii="仿宋" w:hAnsi="仿宋" w:eastAsia="仿宋" w:cs="仿宋"/>
                <w:lang w:val="en-US" w:eastAsia="zh-CN"/>
              </w:rPr>
            </w:pPr>
            <w:r>
              <w:rPr>
                <w:rFonts w:hint="eastAsia" w:ascii="仿宋" w:hAnsi="仿宋" w:eastAsia="仿宋" w:cs="仿宋"/>
                <w:lang w:val="en-US" w:eastAsia="zh-CN"/>
              </w:rPr>
              <w:t>54</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526"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仿宋" w:hAnsi="仿宋" w:eastAsia="仿宋" w:cs="仿宋"/>
              </w:rPr>
            </w:pPr>
            <w:r>
              <w:rPr>
                <w:rFonts w:hint="eastAsia" w:ascii="仿宋" w:hAnsi="仿宋" w:eastAsia="仿宋" w:cs="仿宋"/>
              </w:rPr>
              <w:t>2</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rPr>
            </w:pPr>
          </w:p>
        </w:tc>
      </w:tr>
      <w:tr>
        <w:tblPrEx>
          <w:tblCellMar>
            <w:top w:w="0" w:type="dxa"/>
            <w:left w:w="108" w:type="dxa"/>
            <w:bottom w:w="0" w:type="dxa"/>
            <w:right w:w="108" w:type="dxa"/>
          </w:tblCellMar>
        </w:tblPrEx>
        <w:trPr>
          <w:trHeight w:val="401" w:hRule="atLeast"/>
          <w:jc w:val="center"/>
        </w:trPr>
        <w:tc>
          <w:tcPr>
            <w:tcW w:w="516" w:type="dxa"/>
            <w:vMerge w:val="continue"/>
            <w:tcBorders>
              <w:left w:val="single" w:color="auto" w:sz="4" w:space="0"/>
              <w:right w:val="single" w:color="auto" w:sz="4" w:space="0"/>
            </w:tcBorders>
            <w:shd w:val="clear" w:color="auto" w:fill="auto"/>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小  计</w:t>
            </w:r>
          </w:p>
        </w:tc>
        <w:tc>
          <w:tcPr>
            <w:tcW w:w="1080" w:type="dxa"/>
            <w:tcBorders>
              <w:top w:val="single" w:color="auto" w:sz="4" w:space="0"/>
              <w:left w:val="single" w:color="auto" w:sz="4" w:space="0"/>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369</w:t>
            </w: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2</w:t>
            </w:r>
          </w:p>
        </w:tc>
        <w:tc>
          <w:tcPr>
            <w:tcW w:w="554"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2</w:t>
            </w: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 xml:space="preserve"> </w:t>
            </w:r>
          </w:p>
        </w:tc>
        <w:tc>
          <w:tcPr>
            <w:tcW w:w="480" w:type="dxa"/>
            <w:tcBorders>
              <w:top w:val="single" w:color="auto" w:sz="4" w:space="0"/>
              <w:left w:val="nil"/>
              <w:bottom w:val="single" w:color="auto" w:sz="4" w:space="0"/>
              <w:right w:val="nil"/>
            </w:tcBorders>
            <w:shd w:val="clear" w:color="auto" w:fill="B3B3B3"/>
            <w:vAlign w:val="center"/>
          </w:tcPr>
          <w:p>
            <w:pPr>
              <w:widowControl/>
              <w:snapToGrid w:val="0"/>
              <w:spacing w:line="0" w:lineRule="atLeast"/>
              <w:ind w:left="-50" w:right="-50"/>
              <w:jc w:val="center"/>
              <w:rPr>
                <w:rFonts w:ascii="仿宋" w:hAnsi="仿宋" w:eastAsia="仿宋" w:cs="仿宋"/>
                <w:kern w:val="0"/>
                <w:szCs w:val="21"/>
              </w:rPr>
            </w:pPr>
          </w:p>
        </w:tc>
        <w:tc>
          <w:tcPr>
            <w:tcW w:w="804" w:type="dxa"/>
            <w:tcBorders>
              <w:top w:val="single" w:color="auto" w:sz="4" w:space="0"/>
              <w:left w:val="single" w:color="auto" w:sz="4" w:space="0"/>
              <w:bottom w:val="single" w:color="auto" w:sz="4" w:space="0"/>
              <w:right w:val="single" w:color="auto" w:sz="4" w:space="0"/>
            </w:tcBorders>
            <w:shd w:val="clear" w:color="auto" w:fill="B3B3B3"/>
            <w:vAlign w:val="center"/>
          </w:tcPr>
          <w:p>
            <w:pPr>
              <w:widowControl/>
              <w:snapToGrid w:val="0"/>
              <w:spacing w:line="0" w:lineRule="atLeast"/>
              <w:jc w:val="center"/>
              <w:rPr>
                <w:rFonts w:ascii="仿宋" w:hAnsi="仿宋" w:eastAsia="仿宋" w:cs="仿宋"/>
                <w:kern w:val="0"/>
                <w:szCs w:val="21"/>
              </w:rPr>
            </w:pPr>
          </w:p>
        </w:tc>
      </w:tr>
      <w:tr>
        <w:tblPrEx>
          <w:tblCellMar>
            <w:top w:w="0" w:type="dxa"/>
            <w:left w:w="108" w:type="dxa"/>
            <w:bottom w:w="0" w:type="dxa"/>
            <w:right w:w="108" w:type="dxa"/>
          </w:tblCellMar>
        </w:tblPrEx>
        <w:trPr>
          <w:trHeight w:val="420" w:hRule="atLeast"/>
          <w:jc w:val="center"/>
        </w:trPr>
        <w:tc>
          <w:tcPr>
            <w:tcW w:w="516" w:type="dxa"/>
            <w:vMerge w:val="continue"/>
            <w:tcBorders>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顶岗实习</w:t>
            </w:r>
          </w:p>
        </w:tc>
        <w:tc>
          <w:tcPr>
            <w:tcW w:w="10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rPr>
              <w:t>5</w:t>
            </w:r>
            <w:r>
              <w:rPr>
                <w:rFonts w:hint="eastAsia" w:ascii="仿宋" w:hAnsi="仿宋" w:eastAsia="仿宋" w:cs="仿宋"/>
                <w:kern w:val="0"/>
                <w:szCs w:val="21"/>
                <w:highlight w:val="yellow"/>
                <w:lang w:val="en-US" w:eastAsia="zh-CN"/>
              </w:rPr>
              <w:t>58</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36</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r>
              <w:rPr>
                <w:rFonts w:hint="eastAsia" w:ascii="仿宋" w:hAnsi="仿宋" w:eastAsia="仿宋" w:cs="仿宋"/>
                <w:kern w:val="0"/>
                <w:szCs w:val="21"/>
                <w:highlight w:val="yellow"/>
              </w:rPr>
              <w:t>1</w:t>
            </w:r>
            <w:r>
              <w:rPr>
                <w:rFonts w:hint="eastAsia" w:ascii="仿宋" w:hAnsi="仿宋" w:eastAsia="仿宋" w:cs="仿宋"/>
                <w:kern w:val="0"/>
                <w:szCs w:val="21"/>
                <w:highlight w:val="yellow"/>
                <w:lang w:val="en-US" w:eastAsia="zh-CN"/>
              </w:rPr>
              <w:t>8</w:t>
            </w:r>
            <w:r>
              <w:rPr>
                <w:rFonts w:hint="eastAsia" w:ascii="仿宋" w:hAnsi="仿宋" w:eastAsia="仿宋" w:cs="仿宋"/>
                <w:kern w:val="0"/>
                <w:szCs w:val="21"/>
                <w:highlight w:val="yellow"/>
              </w:rPr>
              <w:t>周</w:t>
            </w:r>
          </w:p>
        </w:tc>
      </w:tr>
      <w:tr>
        <w:tblPrEx>
          <w:tblCellMar>
            <w:top w:w="0" w:type="dxa"/>
            <w:left w:w="108" w:type="dxa"/>
            <w:bottom w:w="0" w:type="dxa"/>
            <w:right w:w="108" w:type="dxa"/>
          </w:tblCellMar>
        </w:tblPrEx>
        <w:trPr>
          <w:trHeight w:val="42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合  计</w:t>
            </w:r>
          </w:p>
        </w:tc>
        <w:tc>
          <w:tcPr>
            <w:tcW w:w="10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2007</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114</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10</w:t>
            </w: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10</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eastAsia" w:ascii="仿宋" w:hAnsi="仿宋" w:eastAsia="仿宋" w:cs="仿宋"/>
                <w:kern w:val="0"/>
                <w:szCs w:val="21"/>
                <w:highlight w:val="yellow"/>
                <w:lang w:val="en-US" w:eastAsia="zh-CN"/>
              </w:rPr>
            </w:pPr>
            <w:r>
              <w:rPr>
                <w:rFonts w:hint="eastAsia" w:ascii="仿宋" w:hAnsi="仿宋" w:eastAsia="仿宋" w:cs="仿宋"/>
                <w:kern w:val="0"/>
                <w:szCs w:val="21"/>
                <w:highlight w:val="yellow"/>
              </w:rPr>
              <w:t>1</w:t>
            </w:r>
            <w:r>
              <w:rPr>
                <w:rFonts w:hint="eastAsia" w:ascii="仿宋" w:hAnsi="仿宋" w:eastAsia="仿宋" w:cs="仿宋"/>
                <w:kern w:val="0"/>
                <w:szCs w:val="21"/>
                <w:highlight w:val="yellow"/>
                <w:lang w:val="en-US" w:eastAsia="zh-CN"/>
              </w:rPr>
              <w:t>6</w:t>
            </w: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r>
              <w:rPr>
                <w:rFonts w:hint="eastAsia" w:ascii="仿宋" w:hAnsi="仿宋" w:eastAsia="仿宋" w:cs="仿宋"/>
                <w:kern w:val="0"/>
                <w:szCs w:val="21"/>
                <w:highlight w:val="yellow"/>
              </w:rPr>
              <w:t>9周</w:t>
            </w: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eastAsia" w:ascii="仿宋" w:hAnsi="仿宋" w:eastAsia="仿宋" w:cs="仿宋"/>
                <w:kern w:val="0"/>
                <w:szCs w:val="21"/>
                <w:highlight w:val="yellow"/>
                <w:lang w:val="en-US" w:eastAsia="zh-CN"/>
              </w:rPr>
            </w:pPr>
            <w:r>
              <w:rPr>
                <w:rFonts w:hint="eastAsia" w:ascii="仿宋" w:hAnsi="仿宋" w:eastAsia="仿宋" w:cs="仿宋"/>
                <w:kern w:val="0"/>
                <w:szCs w:val="21"/>
                <w:highlight w:val="yellow"/>
              </w:rPr>
              <w:t>1</w:t>
            </w:r>
            <w:r>
              <w:rPr>
                <w:rFonts w:hint="eastAsia" w:ascii="仿宋" w:hAnsi="仿宋" w:eastAsia="仿宋" w:cs="仿宋"/>
                <w:kern w:val="0"/>
                <w:szCs w:val="21"/>
                <w:highlight w:val="yellow"/>
                <w:lang w:val="en-US" w:eastAsia="zh-CN"/>
              </w:rPr>
              <w:t>8</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default" w:ascii="仿宋" w:hAnsi="仿宋" w:eastAsia="仿宋" w:cs="仿宋"/>
                <w:kern w:val="0"/>
                <w:szCs w:val="21"/>
                <w:highlight w:val="yellow"/>
                <w:lang w:val="en-US" w:eastAsia="zh-CN"/>
              </w:rPr>
            </w:pPr>
            <w:r>
              <w:rPr>
                <w:rFonts w:hint="eastAsia" w:ascii="仿宋" w:hAnsi="仿宋" w:eastAsia="仿宋" w:cs="仿宋"/>
                <w:kern w:val="0"/>
                <w:szCs w:val="21"/>
                <w:highlight w:val="yellow"/>
                <w:lang w:val="en-US" w:eastAsia="zh-CN"/>
              </w:rPr>
              <w:t>22</w:t>
            </w: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r>
              <w:rPr>
                <w:rFonts w:hint="eastAsia" w:ascii="仿宋" w:hAnsi="仿宋" w:eastAsia="仿宋" w:cs="仿宋"/>
                <w:kern w:val="0"/>
                <w:szCs w:val="21"/>
                <w:highlight w:val="yellow"/>
              </w:rPr>
              <w:t>9周</w:t>
            </w: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r>
              <w:rPr>
                <w:rFonts w:hint="eastAsia" w:ascii="仿宋" w:hAnsi="仿宋" w:eastAsia="仿宋" w:cs="仿宋"/>
                <w:kern w:val="0"/>
                <w:szCs w:val="21"/>
                <w:highlight w:val="yellow"/>
              </w:rPr>
              <w:t>1</w:t>
            </w:r>
            <w:r>
              <w:rPr>
                <w:rFonts w:hint="eastAsia" w:ascii="仿宋" w:hAnsi="仿宋" w:eastAsia="仿宋" w:cs="仿宋"/>
                <w:kern w:val="0"/>
                <w:szCs w:val="21"/>
                <w:highlight w:val="yellow"/>
                <w:lang w:val="en-US" w:eastAsia="zh-CN"/>
              </w:rPr>
              <w:t>8</w:t>
            </w:r>
            <w:r>
              <w:rPr>
                <w:rFonts w:hint="eastAsia" w:ascii="仿宋" w:hAnsi="仿宋" w:eastAsia="仿宋" w:cs="仿宋"/>
                <w:kern w:val="0"/>
                <w:szCs w:val="21"/>
                <w:highlight w:val="yellow"/>
              </w:rPr>
              <w:t>周</w:t>
            </w:r>
          </w:p>
        </w:tc>
      </w:tr>
      <w:tr>
        <w:tblPrEx>
          <w:tblCellMar>
            <w:top w:w="0" w:type="dxa"/>
            <w:left w:w="108" w:type="dxa"/>
            <w:bottom w:w="0" w:type="dxa"/>
            <w:right w:w="108" w:type="dxa"/>
          </w:tblCellMar>
        </w:tblPrEx>
        <w:trPr>
          <w:trHeight w:val="413" w:hRule="atLeas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其他教育活动</w:t>
            </w:r>
          </w:p>
        </w:tc>
        <w:tc>
          <w:tcPr>
            <w:tcW w:w="4503" w:type="dxa"/>
            <w:gridSpan w:val="6"/>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宋体"/>
                <w:kern w:val="0"/>
                <w:szCs w:val="21"/>
              </w:rPr>
              <w:t>专业认识与入学教育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28</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1</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1周</w:t>
            </w: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r>
      <w:tr>
        <w:tblPrEx>
          <w:tblCellMar>
            <w:top w:w="0" w:type="dxa"/>
            <w:left w:w="108" w:type="dxa"/>
            <w:bottom w:w="0" w:type="dxa"/>
            <w:right w:w="108" w:type="dxa"/>
          </w:tblCellMar>
        </w:tblPrEx>
        <w:trPr>
          <w:trHeight w:val="419"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宋体"/>
                <w:kern w:val="0"/>
                <w:szCs w:val="21"/>
              </w:rPr>
              <w:t>军训</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28</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1</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1周</w:t>
            </w: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r>
      <w:tr>
        <w:tblPrEx>
          <w:tblCellMar>
            <w:top w:w="0" w:type="dxa"/>
            <w:left w:w="108" w:type="dxa"/>
            <w:bottom w:w="0" w:type="dxa"/>
            <w:right w:w="108" w:type="dxa"/>
          </w:tblCellMar>
        </w:tblPrEx>
        <w:trPr>
          <w:trHeight w:val="425"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vAlign w:val="center"/>
          </w:tcPr>
          <w:p>
            <w:pPr>
              <w:widowControl/>
              <w:snapToGrid w:val="0"/>
              <w:spacing w:line="0" w:lineRule="atLeast"/>
              <w:rPr>
                <w:rFonts w:ascii="仿宋" w:hAnsi="仿宋" w:eastAsia="仿宋" w:cs="宋体"/>
                <w:kern w:val="0"/>
                <w:szCs w:val="21"/>
              </w:rPr>
            </w:pPr>
            <w:r>
              <w:rPr>
                <w:rFonts w:hint="eastAsia" w:ascii="仿宋" w:hAnsi="仿宋" w:eastAsia="仿宋" w:cs="宋体"/>
                <w:kern w:val="0"/>
                <w:szCs w:val="21"/>
              </w:rPr>
              <w:t>毕业教育</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28</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1</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1周</w:t>
            </w:r>
          </w:p>
        </w:tc>
      </w:tr>
      <w:tr>
        <w:tblPrEx>
          <w:tblCellMar>
            <w:top w:w="0" w:type="dxa"/>
            <w:left w:w="108" w:type="dxa"/>
            <w:bottom w:w="0" w:type="dxa"/>
            <w:right w:w="108" w:type="dxa"/>
          </w:tblCellMar>
        </w:tblPrEx>
        <w:trPr>
          <w:trHeight w:val="416" w:hRule="atLeas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p>
        </w:tc>
        <w:tc>
          <w:tcPr>
            <w:tcW w:w="4503" w:type="dxa"/>
            <w:gridSpan w:val="6"/>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小  计</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highlight w:val="yellow"/>
              </w:rPr>
            </w:pPr>
            <w:r>
              <w:rPr>
                <w:rFonts w:hint="eastAsia" w:ascii="仿宋" w:hAnsi="仿宋" w:eastAsia="仿宋" w:cs="仿宋"/>
                <w:kern w:val="0"/>
                <w:szCs w:val="21"/>
                <w:highlight w:val="yellow"/>
              </w:rPr>
              <w:t>84</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ascii="仿宋" w:hAnsi="仿宋" w:eastAsia="仿宋" w:cs="仿宋"/>
                <w:kern w:val="0"/>
                <w:szCs w:val="21"/>
                <w:highlight w:val="yellow"/>
              </w:rPr>
            </w:pPr>
            <w:r>
              <w:rPr>
                <w:rFonts w:hint="eastAsia" w:ascii="仿宋" w:hAnsi="仿宋" w:eastAsia="仿宋" w:cs="仿宋"/>
                <w:kern w:val="0"/>
                <w:szCs w:val="21"/>
                <w:highlight w:val="yellow"/>
              </w:rPr>
              <w:t>3</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r>
              <w:rPr>
                <w:rFonts w:hint="eastAsia" w:ascii="仿宋" w:hAnsi="仿宋" w:eastAsia="仿宋" w:cs="仿宋"/>
                <w:kern w:val="0"/>
                <w:szCs w:val="21"/>
                <w:highlight w:val="yellow"/>
              </w:rPr>
              <w:t>2周</w:t>
            </w: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highlight w:val="yellow"/>
              </w:rPr>
            </w:pP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highlight w:val="yellow"/>
              </w:rPr>
            </w:pPr>
            <w:r>
              <w:rPr>
                <w:rFonts w:hint="eastAsia" w:ascii="仿宋" w:hAnsi="仿宋" w:eastAsia="仿宋" w:cs="仿宋"/>
                <w:kern w:val="0"/>
                <w:szCs w:val="21"/>
                <w:highlight w:val="yellow"/>
              </w:rPr>
              <w:t>1周</w:t>
            </w:r>
          </w:p>
        </w:tc>
      </w:tr>
      <w:tr>
        <w:tblPrEx>
          <w:tblCellMar>
            <w:top w:w="0" w:type="dxa"/>
            <w:left w:w="108" w:type="dxa"/>
            <w:bottom w:w="0" w:type="dxa"/>
            <w:right w:w="108" w:type="dxa"/>
          </w:tblCellMar>
        </w:tblPrEx>
        <w:trPr>
          <w:trHeight w:val="339" w:hRule="atLeast"/>
          <w:jc w:val="center"/>
        </w:trPr>
        <w:tc>
          <w:tcPr>
            <w:tcW w:w="5019"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仿宋" w:hAnsi="仿宋" w:eastAsia="仿宋" w:cs="宋体"/>
                <w:kern w:val="0"/>
                <w:szCs w:val="21"/>
              </w:rPr>
            </w:pPr>
            <w:r>
              <w:rPr>
                <w:rFonts w:hint="eastAsia" w:ascii="仿宋" w:hAnsi="仿宋" w:eastAsia="仿宋" w:cs="宋体"/>
                <w:kern w:val="0"/>
                <w:szCs w:val="21"/>
              </w:rPr>
              <w:t>总  计</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ind w:right="-105" w:rightChars="-50"/>
              <w:jc w:val="center"/>
              <w:rPr>
                <w:rFonts w:hint="default" w:ascii="仿宋" w:hAnsi="仿宋" w:eastAsia="仿宋" w:cs="仿宋"/>
                <w:kern w:val="0"/>
                <w:szCs w:val="21"/>
                <w:lang w:val="en-US" w:eastAsia="zh-CN"/>
              </w:rPr>
            </w:pPr>
            <w:r>
              <w:rPr>
                <w:rFonts w:hint="eastAsia" w:ascii="仿宋" w:hAnsi="仿宋" w:eastAsia="仿宋" w:cs="仿宋"/>
                <w:color w:val="auto"/>
                <w:kern w:val="0"/>
                <w:szCs w:val="21"/>
              </w:rPr>
              <w:t>3</w:t>
            </w:r>
            <w:r>
              <w:rPr>
                <w:rFonts w:hint="eastAsia" w:ascii="仿宋" w:hAnsi="仿宋" w:eastAsia="仿宋" w:cs="仿宋"/>
                <w:color w:val="auto"/>
                <w:kern w:val="0"/>
                <w:szCs w:val="21"/>
                <w:lang w:val="en-US" w:eastAsia="zh-CN"/>
              </w:rPr>
              <w:t>451</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105" w:leftChars="-50" w:right="-105" w:rightChars="-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196</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w:t>
            </w:r>
          </w:p>
        </w:tc>
        <w:tc>
          <w:tcPr>
            <w:tcW w:w="665"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2周</w:t>
            </w:r>
          </w:p>
        </w:tc>
        <w:tc>
          <w:tcPr>
            <w:tcW w:w="595"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w:t>
            </w:r>
          </w:p>
        </w:tc>
        <w:tc>
          <w:tcPr>
            <w:tcW w:w="554"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9周</w:t>
            </w:r>
          </w:p>
        </w:tc>
        <w:tc>
          <w:tcPr>
            <w:tcW w:w="526"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p>
        </w:tc>
        <w:tc>
          <w:tcPr>
            <w:tcW w:w="54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w:t>
            </w:r>
          </w:p>
        </w:tc>
        <w:tc>
          <w:tcPr>
            <w:tcW w:w="480" w:type="dxa"/>
            <w:tcBorders>
              <w:top w:val="single" w:color="auto" w:sz="4" w:space="0"/>
              <w:left w:val="nil"/>
              <w:bottom w:val="single" w:color="auto" w:sz="4" w:space="0"/>
              <w:right w:val="single" w:color="auto" w:sz="4" w:space="0"/>
            </w:tcBorders>
            <w:vAlign w:val="center"/>
          </w:tcPr>
          <w:p>
            <w:pPr>
              <w:widowControl/>
              <w:snapToGrid w:val="0"/>
              <w:spacing w:line="0" w:lineRule="atLeast"/>
              <w:ind w:left="-50" w:right="-50"/>
              <w:jc w:val="center"/>
              <w:rPr>
                <w:rFonts w:ascii="仿宋" w:hAnsi="仿宋" w:eastAsia="仿宋" w:cs="仿宋"/>
                <w:kern w:val="0"/>
                <w:szCs w:val="21"/>
              </w:rPr>
            </w:pPr>
            <w:r>
              <w:rPr>
                <w:rFonts w:hint="eastAsia" w:ascii="仿宋" w:hAnsi="仿宋" w:eastAsia="仿宋" w:cs="仿宋"/>
                <w:kern w:val="0"/>
                <w:szCs w:val="21"/>
              </w:rPr>
              <w:t>9周</w:t>
            </w:r>
          </w:p>
        </w:tc>
        <w:tc>
          <w:tcPr>
            <w:tcW w:w="804" w:type="dxa"/>
            <w:tcBorders>
              <w:top w:val="single" w:color="auto" w:sz="4" w:space="0"/>
              <w:left w:val="nil"/>
              <w:bottom w:val="single" w:color="auto" w:sz="4" w:space="0"/>
              <w:right w:val="single" w:color="auto" w:sz="4" w:space="0"/>
            </w:tcBorders>
            <w:vAlign w:val="center"/>
          </w:tcPr>
          <w:p>
            <w:pPr>
              <w:widowControl/>
              <w:snapToGrid w:val="0"/>
              <w:spacing w:line="0" w:lineRule="atLeast"/>
              <w:jc w:val="center"/>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val="en-US" w:eastAsia="zh-CN"/>
              </w:rPr>
              <w:t>8</w:t>
            </w:r>
            <w:r>
              <w:rPr>
                <w:rFonts w:hint="eastAsia" w:ascii="仿宋" w:hAnsi="仿宋" w:eastAsia="仿宋" w:cs="仿宋"/>
                <w:kern w:val="0"/>
                <w:szCs w:val="21"/>
              </w:rPr>
              <w:t>周</w:t>
            </w:r>
          </w:p>
        </w:tc>
      </w:tr>
    </w:tbl>
    <w:p>
      <w:pPr>
        <w:spacing w:line="240" w:lineRule="exact"/>
        <w:ind w:firstLine="315" w:firstLineChars="150"/>
        <w:rPr>
          <w:rFonts w:ascii="仿宋" w:hAnsi="仿宋" w:eastAsia="仿宋"/>
          <w:szCs w:val="21"/>
        </w:rPr>
      </w:pPr>
      <w:r>
        <w:rPr>
          <w:rFonts w:hint="eastAsia" w:ascii="仿宋" w:hAnsi="仿宋" w:eastAsia="仿宋"/>
          <w:szCs w:val="21"/>
        </w:rPr>
        <w:t>注：1.总学时3</w:t>
      </w:r>
      <w:r>
        <w:rPr>
          <w:rFonts w:hint="eastAsia" w:ascii="仿宋" w:hAnsi="仿宋" w:eastAsia="仿宋"/>
          <w:szCs w:val="21"/>
          <w:lang w:val="en-US" w:eastAsia="zh-CN"/>
        </w:rPr>
        <w:t>451</w:t>
      </w:r>
      <w:r>
        <w:rPr>
          <w:rFonts w:hint="eastAsia" w:ascii="仿宋" w:hAnsi="仿宋" w:eastAsia="仿宋"/>
          <w:szCs w:val="21"/>
        </w:rPr>
        <w:t>。其中公共基础必修和限选课程（含军训）学时占比约</w:t>
      </w:r>
      <w:r>
        <w:rPr>
          <w:rFonts w:hint="eastAsia" w:ascii="仿宋" w:hAnsi="仿宋" w:eastAsia="仿宋"/>
          <w:szCs w:val="21"/>
          <w:lang w:val="en-US" w:eastAsia="zh-CN"/>
        </w:rPr>
        <w:t>40</w:t>
      </w:r>
      <w:r>
        <w:rPr>
          <w:rFonts w:hint="eastAsia" w:ascii="仿宋" w:hAnsi="仿宋" w:eastAsia="仿宋"/>
          <w:szCs w:val="21"/>
        </w:rPr>
        <w:t>.</w:t>
      </w:r>
      <w:r>
        <w:rPr>
          <w:rFonts w:hint="eastAsia" w:ascii="仿宋" w:hAnsi="仿宋" w:eastAsia="仿宋"/>
          <w:szCs w:val="21"/>
          <w:lang w:val="en-US" w:eastAsia="zh-CN"/>
        </w:rPr>
        <w:t>2</w:t>
      </w:r>
      <w:r>
        <w:rPr>
          <w:rFonts w:hint="eastAsia" w:ascii="仿宋" w:hAnsi="仿宋" w:eastAsia="仿宋"/>
          <w:szCs w:val="21"/>
        </w:rPr>
        <w:t>%；专业技能课（含顶岗实习、专业认识与入学教育、毕业教育、现代学徒酒店实践活动）占比约</w:t>
      </w:r>
      <w:r>
        <w:rPr>
          <w:rFonts w:hint="eastAsia" w:ascii="仿宋" w:hAnsi="仿宋" w:eastAsia="仿宋"/>
          <w:szCs w:val="21"/>
          <w:lang w:val="en-US" w:eastAsia="zh-CN"/>
        </w:rPr>
        <w:t>59</w:t>
      </w:r>
      <w:r>
        <w:rPr>
          <w:rFonts w:hint="eastAsia" w:ascii="仿宋" w:hAnsi="仿宋" w:eastAsia="仿宋"/>
          <w:szCs w:val="21"/>
        </w:rPr>
        <w:t>.</w:t>
      </w:r>
      <w:r>
        <w:rPr>
          <w:rFonts w:hint="eastAsia" w:ascii="仿宋" w:hAnsi="仿宋" w:eastAsia="仿宋"/>
          <w:szCs w:val="21"/>
          <w:lang w:val="en-US" w:eastAsia="zh-CN"/>
        </w:rPr>
        <w:t>7</w:t>
      </w:r>
      <w:r>
        <w:rPr>
          <w:rFonts w:hint="eastAsia" w:ascii="仿宋" w:hAnsi="仿宋" w:eastAsia="仿宋"/>
          <w:szCs w:val="21"/>
        </w:rPr>
        <w:t>%；任意选修课90学时（其中人文选修课程与专业选修课程课时比约为</w:t>
      </w:r>
      <w:r>
        <w:rPr>
          <w:rFonts w:hint="eastAsia" w:ascii="仿宋" w:hAnsi="仿宋" w:eastAsia="仿宋"/>
          <w:szCs w:val="21"/>
          <w:lang w:val="en-US" w:eastAsia="zh-CN"/>
        </w:rPr>
        <w:t>5</w:t>
      </w:r>
      <w:r>
        <w:rPr>
          <w:rFonts w:hint="eastAsia" w:ascii="仿宋" w:hAnsi="仿宋" w:eastAsia="仿宋"/>
          <w:szCs w:val="21"/>
        </w:rPr>
        <w:t>:</w:t>
      </w:r>
      <w:r>
        <w:rPr>
          <w:rFonts w:hint="eastAsia" w:ascii="仿宋" w:hAnsi="仿宋" w:eastAsia="仿宋"/>
          <w:szCs w:val="21"/>
          <w:lang w:val="en-US" w:eastAsia="zh-CN"/>
        </w:rPr>
        <w:t>5</w:t>
      </w:r>
      <w:r>
        <w:rPr>
          <w:rFonts w:hint="eastAsia" w:ascii="仿宋" w:hAnsi="仿宋" w:eastAsia="仿宋"/>
          <w:szCs w:val="21"/>
        </w:rPr>
        <w:t>），占比约2.</w:t>
      </w:r>
      <w:r>
        <w:rPr>
          <w:rFonts w:hint="eastAsia" w:ascii="仿宋" w:hAnsi="仿宋" w:eastAsia="仿宋"/>
          <w:szCs w:val="21"/>
          <w:lang w:val="en-US" w:eastAsia="zh-CN"/>
        </w:rPr>
        <w:t>6</w:t>
      </w:r>
      <w:r>
        <w:rPr>
          <w:rFonts w:hint="eastAsia" w:ascii="仿宋" w:hAnsi="仿宋" w:eastAsia="仿宋"/>
          <w:szCs w:val="21"/>
        </w:rPr>
        <w:t>%。</w:t>
      </w:r>
    </w:p>
    <w:p>
      <w:pPr>
        <w:spacing w:line="240" w:lineRule="exact"/>
        <w:rPr>
          <w:rFonts w:ascii="仿宋" w:hAnsi="仿宋" w:eastAsia="仿宋"/>
          <w:szCs w:val="21"/>
        </w:rPr>
      </w:pPr>
      <w:r>
        <w:rPr>
          <w:rFonts w:hint="eastAsia" w:ascii="仿宋" w:hAnsi="仿宋" w:eastAsia="仿宋"/>
          <w:szCs w:val="21"/>
        </w:rPr>
        <w:t>2.</w:t>
      </w:r>
      <w:bookmarkStart w:id="1" w:name="_Hlt360694986"/>
      <w:r>
        <w:rPr>
          <w:rFonts w:ascii="仿宋" w:hAnsi="仿宋" w:eastAsia="仿宋"/>
          <w:szCs w:val="21"/>
        </w:rPr>
        <w:fldChar w:fldCharType="begin"/>
      </w:r>
      <w:r>
        <w:rPr>
          <w:rFonts w:ascii="仿宋" w:hAnsi="仿宋" w:eastAsia="仿宋"/>
          <w:szCs w:val="21"/>
        </w:rPr>
        <w:instrText xml:space="preserve">HYPERLINK "C:\\Users\\Administrator\\AppData\\Local\\Temp\\184948df-2c05-49df-bd5b-fb4078fcc3f9_23年申报材料（新专业-高星级饭店运营与管理）.zip.3f9\\酒店专业教学资料\\教育部教学计划原则意见.doc"</w:instrText>
      </w:r>
      <w:r>
        <w:rPr>
          <w:rFonts w:ascii="仿宋" w:hAnsi="仿宋" w:eastAsia="仿宋"/>
          <w:szCs w:val="21"/>
        </w:rPr>
        <w:fldChar w:fldCharType="separate"/>
      </w:r>
      <w:r>
        <w:rPr>
          <w:rFonts w:hint="eastAsia" w:ascii="仿宋" w:hAnsi="仿宋" w:eastAsia="仿宋"/>
          <w:szCs w:val="21"/>
        </w:rPr>
        <w:t>总学分</w:t>
      </w:r>
      <w:r>
        <w:rPr>
          <w:rFonts w:ascii="仿宋" w:hAnsi="仿宋" w:eastAsia="仿宋"/>
          <w:szCs w:val="21"/>
        </w:rPr>
        <w:fldChar w:fldCharType="end"/>
      </w:r>
      <w:bookmarkEnd w:id="1"/>
      <w:r>
        <w:rPr>
          <w:rFonts w:hint="eastAsia" w:ascii="仿宋" w:hAnsi="仿宋" w:eastAsia="仿宋"/>
          <w:szCs w:val="21"/>
        </w:rPr>
        <w:t>1</w:t>
      </w:r>
      <w:r>
        <w:rPr>
          <w:rFonts w:hint="eastAsia" w:ascii="仿宋" w:hAnsi="仿宋" w:eastAsia="仿宋"/>
          <w:szCs w:val="21"/>
          <w:lang w:val="en-US" w:eastAsia="zh-CN"/>
        </w:rPr>
        <w:t>96</w:t>
      </w:r>
      <w:r>
        <w:rPr>
          <w:rFonts w:hint="eastAsia" w:ascii="仿宋" w:hAnsi="仿宋" w:eastAsia="仿宋"/>
          <w:szCs w:val="21"/>
        </w:rPr>
        <w:t>。学分计算办法：第1至第5学期每学期16～18学时计1学分；专业实践教学周1周计2学分；顶岗实习1周计2学分；军训、入学教育、社会实践活动、毕业教育等活动1周计1学分。</w:t>
      </w:r>
    </w:p>
    <w:p>
      <w:pPr>
        <w:spacing w:line="360" w:lineRule="exact"/>
        <w:jc w:val="left"/>
        <w:rPr>
          <w:rFonts w:ascii="仿宋" w:hAnsi="仿宋" w:eastAsia="仿宋"/>
          <w:szCs w:val="21"/>
        </w:rPr>
        <w:sectPr>
          <w:pgSz w:w="16838" w:h="11906" w:orient="landscape"/>
          <w:pgMar w:top="1474" w:right="1417" w:bottom="1417" w:left="1417" w:header="851" w:footer="850" w:gutter="0"/>
          <w:pgNumType w:fmt="numberInDash"/>
          <w:cols w:space="720" w:num="1"/>
          <w:docGrid w:type="lines" w:linePitch="312" w:charSpace="0"/>
        </w:sectPr>
      </w:pPr>
    </w:p>
    <w:p>
      <w:pPr>
        <w:spacing w:line="400" w:lineRule="exact"/>
        <w:ind w:firstLine="482" w:firstLineChars="200"/>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sz w:val="24"/>
        </w:rPr>
      </w:pPr>
      <w:r>
        <w:rPr>
          <w:rFonts w:hint="eastAsia" w:ascii="宋体" w:hAnsi="宋体" w:cs="仿宋"/>
          <w:sz w:val="24"/>
        </w:rPr>
        <w:t>1.师德师风</w:t>
      </w:r>
    </w:p>
    <w:p>
      <w:pPr>
        <w:spacing w:line="400" w:lineRule="exact"/>
        <w:ind w:firstLine="480" w:firstLineChars="200"/>
        <w:rPr>
          <w:rFonts w:ascii="宋体" w:hAnsi="宋体" w:cs="仿宋"/>
          <w:sz w:val="24"/>
        </w:rPr>
      </w:pPr>
      <w:r>
        <w:rPr>
          <w:rFonts w:hint="eastAsia" w:ascii="宋体" w:hAnsi="宋体" w:cs="仿宋"/>
          <w:sz w:val="24"/>
        </w:rPr>
        <w:t>本专业专任教师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到学生职业生涯发展的指导者和健康成长的引路人，展示出默默奉献的职业精神。</w:t>
      </w:r>
    </w:p>
    <w:p>
      <w:pPr>
        <w:spacing w:line="400" w:lineRule="exact"/>
        <w:ind w:firstLine="480" w:firstLineChars="200"/>
        <w:rPr>
          <w:rFonts w:ascii="宋体" w:hAnsi="宋体" w:cs="仿宋"/>
          <w:sz w:val="24"/>
        </w:rPr>
      </w:pPr>
      <w:r>
        <w:rPr>
          <w:rFonts w:hint="eastAsia" w:ascii="宋体" w:hAnsi="宋体" w:cs="仿宋"/>
          <w:sz w:val="24"/>
        </w:rPr>
        <w:t>2.专业能力</w:t>
      </w:r>
    </w:p>
    <w:p>
      <w:pPr>
        <w:spacing w:line="400" w:lineRule="exact"/>
        <w:ind w:firstLine="480" w:firstLineChars="200"/>
        <w:rPr>
          <w:rFonts w:ascii="宋体" w:hAnsi="宋体" w:cs="仿宋"/>
          <w:sz w:val="24"/>
        </w:rPr>
      </w:pPr>
      <w:r>
        <w:rPr>
          <w:rFonts w:hint="eastAsia" w:ascii="宋体" w:hAnsi="宋体" w:cs="仿宋"/>
          <w:sz w:val="24"/>
        </w:rPr>
        <w:t>（1）专业带头人拥有饭店行业的职业素养和实践经验，具有专业前沿知识和先进教育理念，教学水平高、教学管理强，在本区域或本专业领域具有一定的影响力。能够较好地把握相关行业、专业发展态势，了解行业企业对本专业人才的实际需求，潜心课程教学改革，能带领教学团队制订高水平的“实施性人才培养方案”，有力推进专业建设、课程建设、校企合作、实训基地建设，提高学校人才培养质量。</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具有中等职业学校教师资格证书和与任教学科相符的专业背景，熟悉教育教学规律，对任教课程有较为全面的理解和教学胜任能力；具有一定的教学设计能力、信息化教学能力，能激发学生兴趣，高质量地完成日常教学任务；积极开展课程教学改革和实施，具备一定的课程开发能力。专业专任教师具有餐厅服务技师、餐厅服务高级技师、中级茶艺师等</w:t>
      </w:r>
      <w:r>
        <w:rPr>
          <w:rFonts w:ascii="宋体" w:hAnsi="宋体" w:cs="仿宋"/>
          <w:sz w:val="24"/>
        </w:rPr>
        <w:t>职业技能</w:t>
      </w:r>
      <w:r>
        <w:rPr>
          <w:rFonts w:hint="eastAsia" w:ascii="宋体" w:hAnsi="宋体" w:cs="仿宋"/>
          <w:sz w:val="24"/>
        </w:rPr>
        <w:t>等级证书，充分了解饭店行业发展动态，熟悉饭店服务与管理各项目操作，能定期下行业参加培训，更好地开展理实一体教学；定期走访企业，关心实习生实习和毕业生工作情况。</w:t>
      </w:r>
    </w:p>
    <w:p>
      <w:pPr>
        <w:spacing w:line="400" w:lineRule="exact"/>
        <w:ind w:firstLine="480" w:firstLineChars="200"/>
        <w:rPr>
          <w:rFonts w:ascii="宋体" w:hAnsi="宋体" w:cs="仿宋"/>
          <w:sz w:val="24"/>
        </w:rPr>
      </w:pPr>
      <w:r>
        <w:rPr>
          <w:rFonts w:hint="eastAsia" w:ascii="宋体" w:hAnsi="宋体" w:cs="仿宋"/>
          <w:sz w:val="24"/>
        </w:rPr>
        <w:t>（4）“双师型”教师占专业教师总数的80%及以上，符合省教育厅办公室公布的《江苏省中等职业学校“双师型”教师非教师系列专业技术证书目录(试行)》规定要求。</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rPr>
      </w:pPr>
      <w:r>
        <w:rPr>
          <w:rFonts w:ascii="宋体" w:hAnsi="宋体" w:cs="仿宋"/>
          <w:sz w:val="24"/>
        </w:rPr>
        <w:t>专任专业教师与在籍学生的师生比</w:t>
      </w:r>
      <w:r>
        <w:rPr>
          <w:rFonts w:hint="eastAsia" w:ascii="宋体" w:hAnsi="宋体" w:cs="仿宋"/>
          <w:sz w:val="24"/>
        </w:rPr>
        <w:t>为1:</w:t>
      </w:r>
      <w:r>
        <w:rPr>
          <w:rFonts w:ascii="宋体" w:hAnsi="宋体" w:cs="仿宋"/>
          <w:sz w:val="24"/>
        </w:rPr>
        <w:t>20，</w:t>
      </w:r>
      <w:r>
        <w:rPr>
          <w:rFonts w:hint="eastAsia" w:ascii="宋体" w:hAnsi="宋体" w:cs="仿宋"/>
          <w:sz w:val="24"/>
        </w:rPr>
        <w:t>专业专任教师应均具有本科及以上学历；研究生学历（或硕士及以上学位）达</w:t>
      </w:r>
      <w:r>
        <w:rPr>
          <w:rFonts w:ascii="宋体" w:hAnsi="宋体" w:cs="仿宋"/>
          <w:sz w:val="24"/>
        </w:rPr>
        <w:t>30</w:t>
      </w:r>
      <w:r>
        <w:rPr>
          <w:rFonts w:hint="eastAsia" w:ascii="宋体" w:hAnsi="宋体" w:cs="仿宋"/>
          <w:sz w:val="24"/>
        </w:rPr>
        <w:t>%；高级职称达</w:t>
      </w:r>
      <w:r>
        <w:rPr>
          <w:rFonts w:ascii="宋体" w:hAnsi="宋体" w:cs="仿宋"/>
          <w:sz w:val="24"/>
        </w:rPr>
        <w:t>50</w:t>
      </w:r>
      <w:r>
        <w:rPr>
          <w:rFonts w:hint="eastAsia" w:ascii="宋体" w:hAnsi="宋体" w:cs="仿宋"/>
          <w:sz w:val="24"/>
        </w:rPr>
        <w:t>%及以上；具有中级及以上相关专业技术职务或职业资格的占</w:t>
      </w:r>
      <w:r>
        <w:rPr>
          <w:rFonts w:ascii="宋体" w:hAnsi="宋体" w:cs="仿宋"/>
          <w:sz w:val="24"/>
        </w:rPr>
        <w:t>88</w:t>
      </w:r>
      <w:r>
        <w:rPr>
          <w:rFonts w:hint="eastAsia" w:ascii="宋体" w:hAnsi="宋体" w:cs="仿宋"/>
          <w:sz w:val="24"/>
        </w:rPr>
        <w:t>%及以上。</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0" w:firstLineChars="200"/>
        <w:rPr>
          <w:rFonts w:ascii="宋体" w:hAnsi="宋体" w:cs="仿宋"/>
          <w:sz w:val="24"/>
        </w:rPr>
      </w:pPr>
      <w:r>
        <w:rPr>
          <w:rFonts w:hint="eastAsia" w:ascii="宋体" w:hAnsi="宋体" w:cs="仿宋"/>
          <w:sz w:val="24"/>
        </w:rPr>
        <w:t>1.专业教室</w:t>
      </w:r>
    </w:p>
    <w:p>
      <w:pPr>
        <w:spacing w:line="400" w:lineRule="exact"/>
        <w:ind w:firstLine="480" w:firstLineChars="200"/>
        <w:rPr>
          <w:rFonts w:ascii="宋体" w:hAnsi="宋体" w:cs="仿宋"/>
          <w:sz w:val="24"/>
        </w:rPr>
      </w:pPr>
      <w:r>
        <w:rPr>
          <w:rFonts w:hint="eastAsia" w:ascii="宋体" w:hAnsi="宋体" w:cs="仿宋"/>
          <w:sz w:val="24"/>
        </w:rPr>
        <w:t>本专业教室符合国家、省关于中等职业学校设置和专业建设的相关标准要求和具体规定，配备符合要求的安全应急装置和通道；建有智能化教学支持环境，配备计算机、投影仪、视频展示台、投影屏幕、音响设备等多媒体教学器材，满足信息化教学的必备条件；具有体现饭店行业特征、专业特点、职业精神的图、物、文等各种形式的文化布置。</w:t>
      </w:r>
    </w:p>
    <w:p>
      <w:pPr>
        <w:spacing w:line="400" w:lineRule="exact"/>
        <w:ind w:firstLine="480" w:firstLineChars="200"/>
        <w:rPr>
          <w:rFonts w:ascii="宋体" w:hAnsi="宋体" w:cs="仿宋"/>
          <w:sz w:val="24"/>
        </w:rPr>
      </w:pPr>
      <w:r>
        <w:rPr>
          <w:rFonts w:hint="eastAsia" w:ascii="宋体" w:hAnsi="宋体" w:cs="仿宋"/>
          <w:sz w:val="24"/>
        </w:rPr>
        <w:t>2.实训实习基本条件</w:t>
      </w:r>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根据本专业人才培养目标的要求及课程设置的需要，实训</w:t>
      </w:r>
      <w:r>
        <w:rPr>
          <w:rFonts w:ascii="宋体" w:hAnsi="宋体" w:cs="仿宋"/>
          <w:sz w:val="24"/>
        </w:rPr>
        <w:t>中心包括</w:t>
      </w:r>
      <w:r>
        <w:rPr>
          <w:rFonts w:hint="eastAsia" w:ascii="宋体" w:hAnsi="宋体" w:cs="仿宋"/>
          <w:sz w:val="24"/>
        </w:rPr>
        <w:t>餐饮</w:t>
      </w:r>
      <w:r>
        <w:rPr>
          <w:rFonts w:ascii="宋体" w:hAnsi="宋体" w:cs="仿宋"/>
          <w:sz w:val="24"/>
        </w:rPr>
        <w:t>实训室</w:t>
      </w:r>
      <w:r>
        <w:rPr>
          <w:rFonts w:hint="eastAsia" w:ascii="宋体" w:hAnsi="宋体" w:cs="仿宋"/>
          <w:sz w:val="24"/>
        </w:rPr>
        <w:t>、</w:t>
      </w:r>
      <w:r>
        <w:rPr>
          <w:rFonts w:ascii="宋体" w:hAnsi="宋体" w:cs="仿宋"/>
          <w:sz w:val="24"/>
        </w:rPr>
        <w:t>客房实训室</w:t>
      </w:r>
      <w:r>
        <w:rPr>
          <w:rFonts w:hint="eastAsia" w:ascii="宋体" w:hAnsi="宋体" w:cs="仿宋"/>
          <w:sz w:val="24"/>
        </w:rPr>
        <w:t>等</w:t>
      </w:r>
      <w:r>
        <w:rPr>
          <w:rFonts w:ascii="宋体" w:hAnsi="宋体" w:cs="仿宋"/>
          <w:sz w:val="24"/>
        </w:rPr>
        <w:t>专用实训室，</w:t>
      </w:r>
      <w:r>
        <w:rPr>
          <w:rFonts w:hint="eastAsia" w:ascii="宋体" w:hAnsi="宋体" w:cs="仿宋"/>
          <w:sz w:val="24"/>
        </w:rPr>
        <w:t>按每班45名学生为基准，校内实训室配置如下：</w:t>
      </w:r>
    </w:p>
    <w:tbl>
      <w:tblPr>
        <w:tblStyle w:val="15"/>
        <w:tblW w:w="93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451"/>
        <w:gridCol w:w="825"/>
        <w:gridCol w:w="1061"/>
        <w:gridCol w:w="2074"/>
        <w:gridCol w:w="1050"/>
        <w:gridCol w:w="743"/>
        <w:gridCol w:w="1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49" w:type="dxa"/>
            <w:vMerge w:val="restart"/>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序号</w:t>
            </w:r>
          </w:p>
        </w:tc>
        <w:tc>
          <w:tcPr>
            <w:tcW w:w="1451" w:type="dxa"/>
            <w:vMerge w:val="restart"/>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实训室名称</w:t>
            </w:r>
          </w:p>
        </w:tc>
        <w:tc>
          <w:tcPr>
            <w:tcW w:w="825" w:type="dxa"/>
            <w:vMerge w:val="restart"/>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现有建筑面积</w:t>
            </w:r>
          </w:p>
        </w:tc>
        <w:tc>
          <w:tcPr>
            <w:tcW w:w="1061" w:type="dxa"/>
            <w:vMerge w:val="restart"/>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现有设备价值（万元）</w:t>
            </w:r>
          </w:p>
        </w:tc>
        <w:tc>
          <w:tcPr>
            <w:tcW w:w="3867" w:type="dxa"/>
            <w:gridSpan w:val="3"/>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现有主要设备</w:t>
            </w:r>
          </w:p>
        </w:tc>
        <w:tc>
          <w:tcPr>
            <w:tcW w:w="1658" w:type="dxa"/>
            <w:vMerge w:val="restart"/>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主要实训项目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49" w:type="dxa"/>
            <w:vMerge w:val="continue"/>
            <w:tcBorders>
              <w:tl2br w:val="nil"/>
              <w:tr2bl w:val="nil"/>
            </w:tcBorders>
            <w:vAlign w:val="center"/>
          </w:tcPr>
          <w:p>
            <w:pPr>
              <w:widowControl/>
              <w:jc w:val="left"/>
              <w:rPr>
                <w:rFonts w:ascii="Calibri" w:hAnsi="Calibri" w:eastAsia="楷体_GB2312" w:cs="Times New Roman"/>
                <w:b/>
                <w:szCs w:val="21"/>
              </w:rPr>
            </w:pPr>
          </w:p>
        </w:tc>
        <w:tc>
          <w:tcPr>
            <w:tcW w:w="1451" w:type="dxa"/>
            <w:vMerge w:val="continue"/>
            <w:tcBorders>
              <w:tl2br w:val="nil"/>
              <w:tr2bl w:val="nil"/>
            </w:tcBorders>
            <w:vAlign w:val="center"/>
          </w:tcPr>
          <w:p>
            <w:pPr>
              <w:widowControl/>
              <w:jc w:val="left"/>
              <w:rPr>
                <w:rFonts w:ascii="Calibri" w:hAnsi="Calibri" w:eastAsia="楷体_GB2312" w:cs="Times New Roman"/>
                <w:b/>
                <w:szCs w:val="21"/>
              </w:rPr>
            </w:pPr>
          </w:p>
        </w:tc>
        <w:tc>
          <w:tcPr>
            <w:tcW w:w="825" w:type="dxa"/>
            <w:vMerge w:val="continue"/>
            <w:tcBorders>
              <w:tl2br w:val="nil"/>
              <w:tr2bl w:val="nil"/>
            </w:tcBorders>
            <w:vAlign w:val="center"/>
          </w:tcPr>
          <w:p>
            <w:pPr>
              <w:widowControl/>
              <w:jc w:val="left"/>
              <w:rPr>
                <w:rFonts w:ascii="Calibri" w:hAnsi="Calibri" w:eastAsia="楷体_GB2312" w:cs="Times New Roman"/>
                <w:b/>
                <w:szCs w:val="21"/>
              </w:rPr>
            </w:pPr>
          </w:p>
        </w:tc>
        <w:tc>
          <w:tcPr>
            <w:tcW w:w="1061" w:type="dxa"/>
            <w:vMerge w:val="continue"/>
            <w:tcBorders>
              <w:tl2br w:val="nil"/>
              <w:tr2bl w:val="nil"/>
            </w:tcBorders>
            <w:vAlign w:val="center"/>
          </w:tcPr>
          <w:p>
            <w:pPr>
              <w:widowControl/>
              <w:jc w:val="left"/>
              <w:rPr>
                <w:rFonts w:ascii="Calibri" w:hAnsi="Calibri" w:eastAsia="楷体_GB2312" w:cs="Times New Roman"/>
                <w:b/>
                <w:szCs w:val="21"/>
              </w:rPr>
            </w:pPr>
          </w:p>
        </w:tc>
        <w:tc>
          <w:tcPr>
            <w:tcW w:w="2074" w:type="dxa"/>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名称</w:t>
            </w:r>
          </w:p>
        </w:tc>
        <w:tc>
          <w:tcPr>
            <w:tcW w:w="1050" w:type="dxa"/>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单价</w:t>
            </w:r>
          </w:p>
          <w:p>
            <w:pPr>
              <w:spacing w:line="240" w:lineRule="exact"/>
              <w:jc w:val="center"/>
              <w:rPr>
                <w:rFonts w:ascii="Calibri" w:hAnsi="Calibri" w:eastAsia="楷体_GB2312" w:cs="Times New Roman"/>
                <w:b/>
                <w:szCs w:val="21"/>
              </w:rPr>
            </w:pPr>
            <w:r>
              <w:rPr>
                <w:rFonts w:hint="eastAsia" w:ascii="Calibri" w:hAnsi="Calibri" w:eastAsia="楷体_GB2312" w:cs="Times New Roman"/>
                <w:szCs w:val="21"/>
              </w:rPr>
              <w:t>（万元）</w:t>
            </w:r>
          </w:p>
        </w:tc>
        <w:tc>
          <w:tcPr>
            <w:tcW w:w="743" w:type="dxa"/>
            <w:tcBorders>
              <w:tl2br w:val="nil"/>
              <w:tr2bl w:val="nil"/>
            </w:tcBorders>
            <w:vAlign w:val="center"/>
          </w:tcPr>
          <w:p>
            <w:pPr>
              <w:spacing w:line="240" w:lineRule="exact"/>
              <w:jc w:val="center"/>
              <w:rPr>
                <w:rFonts w:ascii="Calibri" w:hAnsi="Calibri" w:eastAsia="楷体_GB2312" w:cs="Times New Roman"/>
                <w:b/>
                <w:szCs w:val="21"/>
              </w:rPr>
            </w:pPr>
            <w:r>
              <w:rPr>
                <w:rFonts w:hint="eastAsia" w:ascii="Calibri" w:hAnsi="Calibri" w:eastAsia="楷体_GB2312" w:cs="Times New Roman"/>
                <w:b/>
                <w:szCs w:val="21"/>
              </w:rPr>
              <w:t>数量</w:t>
            </w:r>
          </w:p>
        </w:tc>
        <w:tc>
          <w:tcPr>
            <w:tcW w:w="1658" w:type="dxa"/>
            <w:vMerge w:val="continue"/>
            <w:tcBorders>
              <w:tl2br w:val="nil"/>
              <w:tr2bl w:val="nil"/>
            </w:tcBorders>
            <w:vAlign w:val="center"/>
          </w:tcPr>
          <w:p>
            <w:pPr>
              <w:widowControl/>
              <w:jc w:val="left"/>
              <w:rPr>
                <w:rFonts w:ascii="Calibri" w:hAnsi="Calibri" w:eastAsia="楷体_GB2312"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restart"/>
            <w:tcBorders>
              <w:tl2br w:val="nil"/>
              <w:tr2bl w:val="nil"/>
            </w:tcBorders>
            <w:vAlign w:val="center"/>
          </w:tcPr>
          <w:p>
            <w:pPr>
              <w:jc w:val="center"/>
              <w:rPr>
                <w:rFonts w:ascii="宋体" w:hAnsi="宋体" w:eastAsia="宋体" w:cs="Times New Roman"/>
                <w:sz w:val="18"/>
                <w:szCs w:val="18"/>
              </w:rPr>
            </w:pPr>
            <w:bookmarkStart w:id="2" w:name="OLE_LINK1" w:colFirst="5" w:colLast="6"/>
            <w:bookmarkStart w:id="3" w:name="OLE_LINK2" w:colFirst="5" w:colLast="5"/>
            <w:r>
              <w:rPr>
                <w:rFonts w:ascii="宋体" w:hAnsi="宋体" w:eastAsia="宋体" w:cs="Times New Roman"/>
                <w:sz w:val="18"/>
                <w:szCs w:val="18"/>
              </w:rPr>
              <w:t>1</w:t>
            </w:r>
          </w:p>
        </w:tc>
        <w:tc>
          <w:tcPr>
            <w:tcW w:w="1451"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餐饮实训室</w:t>
            </w:r>
          </w:p>
          <w:p>
            <w:pPr>
              <w:jc w:val="center"/>
              <w:rPr>
                <w:rFonts w:ascii="宋体" w:hAnsi="宋体" w:eastAsia="宋体" w:cs="Times New Roman"/>
                <w:sz w:val="18"/>
                <w:szCs w:val="18"/>
              </w:rPr>
            </w:pPr>
            <w:r>
              <w:rPr>
                <w:rFonts w:hint="eastAsia" w:ascii="宋体" w:hAnsi="宋体" w:eastAsia="宋体" w:cs="Times New Roman"/>
                <w:sz w:val="18"/>
                <w:szCs w:val="18"/>
              </w:rPr>
              <w:t>（中餐摆台）</w:t>
            </w:r>
          </w:p>
        </w:tc>
        <w:tc>
          <w:tcPr>
            <w:tcW w:w="825"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20</w:t>
            </w:r>
          </w:p>
        </w:tc>
        <w:tc>
          <w:tcPr>
            <w:tcW w:w="1061"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9.1990</w:t>
            </w:r>
          </w:p>
        </w:tc>
        <w:tc>
          <w:tcPr>
            <w:tcW w:w="2074" w:type="dxa"/>
            <w:tcBorders>
              <w:tl2br w:val="nil"/>
              <w:tr2bl w:val="nil"/>
            </w:tcBorders>
            <w:vAlign w:val="center"/>
          </w:tcPr>
          <w:p>
            <w:pPr>
              <w:jc w:val="center"/>
              <w:rPr>
                <w:rFonts w:ascii="宋体" w:hAnsi="宋体" w:eastAsia="宋体" w:cs="Times New Roman"/>
                <w:sz w:val="18"/>
                <w:szCs w:val="18"/>
              </w:rPr>
            </w:pPr>
            <w:r>
              <w:rPr>
                <w:rFonts w:hint="eastAsia" w:ascii="仿宋" w:hAnsi="仿宋" w:eastAsia="仿宋" w:cs="Times New Roman"/>
                <w:szCs w:val="21"/>
              </w:rPr>
              <w:t>美的立式空调</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0.6000</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2</w:t>
            </w:r>
          </w:p>
        </w:tc>
        <w:tc>
          <w:tcPr>
            <w:tcW w:w="1658"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餐饮专业技能实操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jc w:val="center"/>
              <w:rPr>
                <w:rFonts w:ascii="宋体" w:hAnsi="宋体" w:eastAsia="宋体" w:cs="Times New Roman"/>
                <w:sz w:val="18"/>
                <w:szCs w:val="18"/>
              </w:rPr>
            </w:pPr>
          </w:p>
        </w:tc>
        <w:tc>
          <w:tcPr>
            <w:tcW w:w="1451" w:type="dxa"/>
            <w:vMerge w:val="continue"/>
            <w:tcBorders>
              <w:tl2br w:val="nil"/>
              <w:tr2bl w:val="nil"/>
            </w:tcBorders>
            <w:vAlign w:val="center"/>
          </w:tcPr>
          <w:p>
            <w:pPr>
              <w:jc w:val="center"/>
              <w:rPr>
                <w:rFonts w:ascii="宋体" w:hAnsi="宋体" w:eastAsia="宋体" w:cs="Times New Roman"/>
                <w:sz w:val="18"/>
                <w:szCs w:val="18"/>
              </w:rPr>
            </w:pPr>
          </w:p>
        </w:tc>
        <w:tc>
          <w:tcPr>
            <w:tcW w:w="825" w:type="dxa"/>
            <w:vMerge w:val="continue"/>
            <w:tcBorders>
              <w:tl2br w:val="nil"/>
              <w:tr2bl w:val="nil"/>
            </w:tcBorders>
            <w:vAlign w:val="center"/>
          </w:tcPr>
          <w:p>
            <w:pPr>
              <w:jc w:val="center"/>
              <w:rPr>
                <w:rFonts w:ascii="宋体" w:hAnsi="宋体" w:eastAsia="宋体" w:cs="Times New Roman"/>
                <w:sz w:val="18"/>
                <w:szCs w:val="18"/>
              </w:rPr>
            </w:pPr>
          </w:p>
        </w:tc>
        <w:tc>
          <w:tcPr>
            <w:tcW w:w="1061" w:type="dxa"/>
            <w:vMerge w:val="continue"/>
            <w:tcBorders>
              <w:tl2br w:val="nil"/>
              <w:tr2bl w:val="nil"/>
            </w:tcBorders>
            <w:vAlign w:val="center"/>
          </w:tcPr>
          <w:p>
            <w:pPr>
              <w:jc w:val="center"/>
              <w:rPr>
                <w:rFonts w:ascii="宋体" w:hAnsi="宋体" w:eastAsia="宋体" w:cs="宋体"/>
                <w:color w:val="000000"/>
                <w:kern w:val="0"/>
                <w:sz w:val="22"/>
                <w:lang w:bidi="ar"/>
              </w:rPr>
            </w:pPr>
          </w:p>
        </w:tc>
        <w:tc>
          <w:tcPr>
            <w:tcW w:w="2074" w:type="dxa"/>
            <w:tcBorders>
              <w:tl2br w:val="nil"/>
              <w:tr2bl w:val="nil"/>
            </w:tcBorders>
            <w:vAlign w:val="center"/>
          </w:tcPr>
          <w:p>
            <w:pPr>
              <w:jc w:val="center"/>
              <w:rPr>
                <w:rFonts w:ascii="仿宋" w:hAnsi="仿宋" w:eastAsia="仿宋" w:cs="Times New Roman"/>
                <w:szCs w:val="21"/>
              </w:rPr>
            </w:pPr>
            <w:r>
              <w:rPr>
                <w:rFonts w:hint="eastAsia" w:ascii="仿宋" w:hAnsi="仿宋" w:eastAsia="仿宋" w:cs="Times New Roman"/>
                <w:szCs w:val="21"/>
              </w:rPr>
              <w:t>松下蒸汽熨斗</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0.0800</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4</w:t>
            </w:r>
          </w:p>
        </w:tc>
        <w:tc>
          <w:tcPr>
            <w:tcW w:w="1658" w:type="dxa"/>
            <w:vMerge w:val="continue"/>
            <w:tcBorders>
              <w:tl2br w:val="nil"/>
              <w:tr2bl w:val="nil"/>
            </w:tcBorders>
            <w:vAlign w:val="center"/>
          </w:tcPr>
          <w:p>
            <w:pPr>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jc w:val="center"/>
              <w:rPr>
                <w:rFonts w:ascii="宋体" w:hAnsi="宋体" w:eastAsia="宋体" w:cs="Times New Roman"/>
                <w:sz w:val="18"/>
                <w:szCs w:val="18"/>
              </w:rPr>
            </w:pPr>
          </w:p>
        </w:tc>
        <w:tc>
          <w:tcPr>
            <w:tcW w:w="1451" w:type="dxa"/>
            <w:vMerge w:val="continue"/>
            <w:tcBorders>
              <w:tl2br w:val="nil"/>
              <w:tr2bl w:val="nil"/>
            </w:tcBorders>
            <w:vAlign w:val="center"/>
          </w:tcPr>
          <w:p>
            <w:pPr>
              <w:jc w:val="center"/>
              <w:rPr>
                <w:rFonts w:ascii="宋体" w:hAnsi="宋体" w:eastAsia="宋体" w:cs="Times New Roman"/>
                <w:sz w:val="18"/>
                <w:szCs w:val="18"/>
              </w:rPr>
            </w:pPr>
          </w:p>
        </w:tc>
        <w:tc>
          <w:tcPr>
            <w:tcW w:w="825" w:type="dxa"/>
            <w:vMerge w:val="continue"/>
            <w:tcBorders>
              <w:tl2br w:val="nil"/>
              <w:tr2bl w:val="nil"/>
            </w:tcBorders>
            <w:vAlign w:val="center"/>
          </w:tcPr>
          <w:p>
            <w:pPr>
              <w:jc w:val="center"/>
              <w:rPr>
                <w:rFonts w:ascii="宋体" w:hAnsi="宋体" w:eastAsia="宋体" w:cs="Times New Roman"/>
                <w:sz w:val="18"/>
                <w:szCs w:val="18"/>
              </w:rPr>
            </w:pPr>
          </w:p>
        </w:tc>
        <w:tc>
          <w:tcPr>
            <w:tcW w:w="1061" w:type="dxa"/>
            <w:vMerge w:val="continue"/>
            <w:tcBorders>
              <w:tl2br w:val="nil"/>
              <w:tr2bl w:val="nil"/>
            </w:tcBorders>
            <w:vAlign w:val="center"/>
          </w:tcPr>
          <w:p>
            <w:pPr>
              <w:jc w:val="center"/>
              <w:rPr>
                <w:rFonts w:ascii="宋体" w:hAnsi="宋体" w:eastAsia="宋体" w:cs="宋体"/>
                <w:color w:val="000000"/>
                <w:kern w:val="0"/>
                <w:sz w:val="22"/>
                <w:lang w:bidi="ar"/>
              </w:rPr>
            </w:pPr>
          </w:p>
        </w:tc>
        <w:tc>
          <w:tcPr>
            <w:tcW w:w="2074" w:type="dxa"/>
            <w:tcBorders>
              <w:tl2br w:val="nil"/>
              <w:tr2bl w:val="nil"/>
            </w:tcBorders>
            <w:vAlign w:val="center"/>
          </w:tcPr>
          <w:p>
            <w:pPr>
              <w:jc w:val="center"/>
              <w:rPr>
                <w:rFonts w:ascii="宋体" w:hAnsi="宋体" w:eastAsia="宋体" w:cs="Times New Roman"/>
                <w:sz w:val="18"/>
                <w:szCs w:val="18"/>
                <w:lang w:val="zh-CN"/>
              </w:rPr>
            </w:pPr>
            <w:r>
              <w:rPr>
                <w:rFonts w:hint="eastAsia" w:ascii="仿宋" w:hAnsi="仿宋" w:eastAsia="仿宋" w:cs="Times New Roman"/>
                <w:szCs w:val="21"/>
              </w:rPr>
              <w:t>工作台</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0.0750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8</w:t>
            </w:r>
          </w:p>
        </w:tc>
        <w:tc>
          <w:tcPr>
            <w:tcW w:w="1658" w:type="dxa"/>
            <w:vMerge w:val="continue"/>
            <w:tcBorders>
              <w:tl2br w:val="nil"/>
              <w:tr2bl w:val="nil"/>
            </w:tcBorders>
            <w:vAlign w:val="center"/>
          </w:tcPr>
          <w:p>
            <w:pPr>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工作台桌裙</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0.0350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8</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中餐圆形餐台</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0.0750</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8</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台布及装饰布</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0.0630</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8</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餐椅</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0.0200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80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餐椅套</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0.0090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80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餐巾（口布）</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0.0016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"防滑圆托盘</w:t>
            </w:r>
          </w:p>
          <w:p>
            <w:pPr>
              <w:widowControl/>
              <w:adjustRightInd w:val="0"/>
              <w:snapToGrid w:val="0"/>
              <w:jc w:val="center"/>
              <w:rPr>
                <w:rFonts w:ascii="仿宋" w:hAnsi="仿宋" w:eastAsia="仿宋" w:cs="Times New Roman"/>
                <w:szCs w:val="21"/>
              </w:rPr>
            </w:pPr>
            <w:r>
              <w:rPr>
                <w:rFonts w:hint="eastAsia" w:ascii="仿宋" w:hAnsi="仿宋" w:eastAsia="仿宋" w:cs="仿宋"/>
                <w:szCs w:val="21"/>
              </w:rPr>
              <w:t>（含托盘垫）"</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0.0060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50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花盆（带插好花）</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0.0180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8</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餐碟（骨碟）</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0.0010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汤碗</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0.0009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味碟</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汤勺</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筷架</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筷子、公筷(含筷套)</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0.0004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120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席面更，公勺（长柄勺）</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0.0019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120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水杯（414ML）</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0.0028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200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lang w:val="zh-CN"/>
              </w:rPr>
            </w:pPr>
            <w:r>
              <w:rPr>
                <w:rFonts w:hint="eastAsia" w:ascii="仿宋" w:hAnsi="仿宋" w:eastAsia="仿宋" w:cs="仿宋"/>
                <w:szCs w:val="21"/>
              </w:rPr>
              <w:t>葡萄酒杯（14CL）</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0.0038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200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白酒杯（2.6CL）</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0.0014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200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牙签</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0.0001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菜单</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0.0045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20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桌号牌</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0.0045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公筷公勺架</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0.0045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20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折叠餐巾花专用大盘</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0.0110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服务巾(斟酒用)</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0.0015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lang w:val="zh-CN"/>
              </w:rPr>
            </w:pPr>
            <w:r>
              <w:rPr>
                <w:rFonts w:hint="eastAsia" w:ascii="仿宋" w:hAnsi="仿宋" w:eastAsia="仿宋" w:cs="仿宋"/>
                <w:szCs w:val="21"/>
              </w:rPr>
              <w:t>净手小毛巾</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0.0010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50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葡萄酒瓶</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widowControl/>
              <w:adjustRightInd w:val="0"/>
              <w:snapToGrid w:val="0"/>
              <w:jc w:val="center"/>
              <w:rPr>
                <w:rFonts w:ascii="仿宋" w:hAnsi="仿宋" w:eastAsia="仿宋" w:cs="Times New Roman"/>
                <w:szCs w:val="21"/>
              </w:rPr>
            </w:pPr>
            <w:r>
              <w:rPr>
                <w:rFonts w:hint="eastAsia" w:ascii="仿宋" w:hAnsi="仿宋" w:eastAsia="仿宋" w:cs="仿宋"/>
                <w:szCs w:val="21"/>
              </w:rPr>
              <w:t>白酒瓶</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0.0005 </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bookmarkEnd w:id="2"/>
      <w:bookmarkEnd w:id="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vMerge w:val="restart"/>
            <w:tcBorders>
              <w:tl2br w:val="nil"/>
              <w:tr2bl w:val="nil"/>
            </w:tcBorders>
            <w:vAlign w:val="center"/>
          </w:tcPr>
          <w:p>
            <w:pPr>
              <w:jc w:val="center"/>
              <w:rPr>
                <w:rFonts w:ascii="宋体" w:hAnsi="宋体" w:eastAsia="宋体" w:cs="Times New Roman"/>
                <w:sz w:val="18"/>
                <w:szCs w:val="18"/>
              </w:rPr>
            </w:pPr>
            <w:r>
              <w:rPr>
                <w:rFonts w:ascii="宋体" w:hAnsi="宋体" w:eastAsia="宋体" w:cs="Times New Roman"/>
                <w:sz w:val="18"/>
                <w:szCs w:val="18"/>
              </w:rPr>
              <w:t>2</w:t>
            </w:r>
          </w:p>
        </w:tc>
        <w:tc>
          <w:tcPr>
            <w:tcW w:w="1451"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客房实训室</w:t>
            </w:r>
          </w:p>
          <w:p>
            <w:pPr>
              <w:jc w:val="center"/>
              <w:rPr>
                <w:rFonts w:ascii="宋体" w:hAnsi="宋体" w:eastAsia="宋体" w:cs="Times New Roman"/>
                <w:sz w:val="18"/>
                <w:szCs w:val="18"/>
              </w:rPr>
            </w:pPr>
            <w:r>
              <w:rPr>
                <w:rFonts w:hint="eastAsia" w:ascii="宋体" w:hAnsi="宋体" w:eastAsia="宋体" w:cs="Times New Roman"/>
                <w:sz w:val="18"/>
                <w:szCs w:val="18"/>
              </w:rPr>
              <w:t>（中式铺床）</w:t>
            </w:r>
          </w:p>
        </w:tc>
        <w:tc>
          <w:tcPr>
            <w:tcW w:w="825"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98</w:t>
            </w:r>
          </w:p>
        </w:tc>
        <w:tc>
          <w:tcPr>
            <w:tcW w:w="1061"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9.4294</w:t>
            </w:r>
          </w:p>
        </w:tc>
        <w:tc>
          <w:tcPr>
            <w:tcW w:w="2074" w:type="dxa"/>
            <w:tcBorders>
              <w:tl2br w:val="nil"/>
              <w:tr2bl w:val="nil"/>
            </w:tcBorders>
            <w:vAlign w:val="center"/>
          </w:tcPr>
          <w:p>
            <w:pPr>
              <w:jc w:val="center"/>
              <w:rPr>
                <w:rFonts w:ascii="宋体" w:hAnsi="宋体" w:eastAsia="宋体" w:cs="Times New Roman"/>
                <w:sz w:val="18"/>
                <w:szCs w:val="18"/>
                <w:lang w:val="zh-CN"/>
              </w:rPr>
            </w:pPr>
            <w:r>
              <w:rPr>
                <w:rFonts w:hint="eastAsia" w:ascii="仿宋" w:hAnsi="仿宋" w:eastAsia="仿宋" w:cs="Times New Roman"/>
                <w:szCs w:val="21"/>
              </w:rPr>
              <w:t>美的立式空调</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0.6000</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2</w:t>
            </w:r>
          </w:p>
        </w:tc>
        <w:tc>
          <w:tcPr>
            <w:tcW w:w="1658" w:type="dxa"/>
            <w:vMerge w:val="restart"/>
            <w:tcBorders>
              <w:tl2br w:val="nil"/>
              <w:tr2bl w:val="nil"/>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中式铺床</w:t>
            </w:r>
            <w:r>
              <w:rPr>
                <w:rFonts w:hint="eastAsia" w:ascii="宋体" w:hAnsi="宋体" w:eastAsia="宋体" w:cs="Times New Roman"/>
                <w:sz w:val="18"/>
                <w:szCs w:val="18"/>
                <w:lang w:val="zh-CN"/>
              </w:rPr>
              <w:t>实操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jc w:val="center"/>
              <w:rPr>
                <w:rFonts w:ascii="宋体" w:hAnsi="宋体" w:eastAsia="宋体" w:cs="Times New Roman"/>
                <w:sz w:val="18"/>
                <w:szCs w:val="18"/>
              </w:rPr>
            </w:pPr>
          </w:p>
        </w:tc>
        <w:tc>
          <w:tcPr>
            <w:tcW w:w="1451" w:type="dxa"/>
            <w:vMerge w:val="continue"/>
            <w:tcBorders>
              <w:tl2br w:val="nil"/>
              <w:tr2bl w:val="nil"/>
            </w:tcBorders>
            <w:vAlign w:val="center"/>
          </w:tcPr>
          <w:p>
            <w:pPr>
              <w:jc w:val="center"/>
              <w:rPr>
                <w:rFonts w:ascii="宋体" w:hAnsi="宋体" w:eastAsia="宋体" w:cs="Times New Roman"/>
                <w:sz w:val="18"/>
                <w:szCs w:val="18"/>
              </w:rPr>
            </w:pPr>
          </w:p>
        </w:tc>
        <w:tc>
          <w:tcPr>
            <w:tcW w:w="825" w:type="dxa"/>
            <w:vMerge w:val="continue"/>
            <w:tcBorders>
              <w:tl2br w:val="nil"/>
              <w:tr2bl w:val="nil"/>
            </w:tcBorders>
            <w:vAlign w:val="center"/>
          </w:tcPr>
          <w:p>
            <w:pPr>
              <w:jc w:val="center"/>
              <w:rPr>
                <w:rFonts w:ascii="宋体" w:hAnsi="宋体" w:eastAsia="宋体" w:cs="Times New Roman"/>
                <w:sz w:val="18"/>
                <w:szCs w:val="18"/>
              </w:rPr>
            </w:pPr>
          </w:p>
        </w:tc>
        <w:tc>
          <w:tcPr>
            <w:tcW w:w="1061" w:type="dxa"/>
            <w:vMerge w:val="continue"/>
            <w:tcBorders>
              <w:tl2br w:val="nil"/>
              <w:tr2bl w:val="nil"/>
            </w:tcBorders>
            <w:vAlign w:val="center"/>
          </w:tcPr>
          <w:p>
            <w:pPr>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专业熨烫台</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0.3000</w:t>
            </w:r>
          </w:p>
        </w:tc>
        <w:tc>
          <w:tcPr>
            <w:tcW w:w="743"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1</w:t>
            </w:r>
          </w:p>
        </w:tc>
        <w:tc>
          <w:tcPr>
            <w:tcW w:w="1658" w:type="dxa"/>
            <w:vMerge w:val="continue"/>
            <w:tcBorders>
              <w:tl2br w:val="nil"/>
              <w:tr2bl w:val="nil"/>
            </w:tcBorders>
            <w:vAlign w:val="center"/>
          </w:tcPr>
          <w:p>
            <w:pPr>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jc w:val="center"/>
              <w:rPr>
                <w:rFonts w:ascii="宋体" w:hAnsi="宋体" w:eastAsia="宋体" w:cs="Times New Roman"/>
                <w:sz w:val="18"/>
                <w:szCs w:val="18"/>
              </w:rPr>
            </w:pPr>
          </w:p>
        </w:tc>
        <w:tc>
          <w:tcPr>
            <w:tcW w:w="1451" w:type="dxa"/>
            <w:vMerge w:val="continue"/>
            <w:tcBorders>
              <w:tl2br w:val="nil"/>
              <w:tr2bl w:val="nil"/>
            </w:tcBorders>
            <w:vAlign w:val="center"/>
          </w:tcPr>
          <w:p>
            <w:pPr>
              <w:jc w:val="center"/>
              <w:rPr>
                <w:rFonts w:ascii="宋体" w:hAnsi="宋体" w:eastAsia="宋体" w:cs="Times New Roman"/>
                <w:sz w:val="18"/>
                <w:szCs w:val="18"/>
              </w:rPr>
            </w:pPr>
          </w:p>
        </w:tc>
        <w:tc>
          <w:tcPr>
            <w:tcW w:w="825" w:type="dxa"/>
            <w:vMerge w:val="continue"/>
            <w:tcBorders>
              <w:tl2br w:val="nil"/>
              <w:tr2bl w:val="nil"/>
            </w:tcBorders>
            <w:vAlign w:val="center"/>
          </w:tcPr>
          <w:p>
            <w:pPr>
              <w:jc w:val="center"/>
              <w:rPr>
                <w:rFonts w:ascii="宋体" w:hAnsi="宋体" w:eastAsia="宋体" w:cs="Times New Roman"/>
                <w:sz w:val="18"/>
                <w:szCs w:val="18"/>
              </w:rPr>
            </w:pPr>
          </w:p>
        </w:tc>
        <w:tc>
          <w:tcPr>
            <w:tcW w:w="1061" w:type="dxa"/>
            <w:vMerge w:val="continue"/>
            <w:tcBorders>
              <w:tl2br w:val="nil"/>
              <w:tr2bl w:val="nil"/>
            </w:tcBorders>
            <w:vAlign w:val="center"/>
          </w:tcPr>
          <w:p>
            <w:pPr>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床单</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0.0175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50</w:t>
            </w:r>
          </w:p>
        </w:tc>
        <w:tc>
          <w:tcPr>
            <w:tcW w:w="1658" w:type="dxa"/>
            <w:vMerge w:val="continue"/>
            <w:tcBorders>
              <w:tl2br w:val="nil"/>
              <w:tr2bl w:val="nil"/>
            </w:tcBorders>
            <w:vAlign w:val="center"/>
          </w:tcPr>
          <w:p>
            <w:pPr>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被套</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0.0255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50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被芯</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0.0320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枕套</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0.0050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100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枕芯</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0.0100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20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lang w:val="zh-CN"/>
              </w:rPr>
            </w:pPr>
            <w:r>
              <w:rPr>
                <w:rFonts w:hint="eastAsia" w:ascii="仿宋" w:hAnsi="仿宋" w:eastAsia="仿宋" w:cs="仿宋"/>
                <w:szCs w:val="21"/>
                <w:lang w:bidi="ar"/>
              </w:rPr>
              <w:t>床架+床垫</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0.2950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工作台</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0.0750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工作台桌裙</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0.0300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床头柜</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0.0700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10</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lang w:val="zh-CN"/>
              </w:rPr>
            </w:pPr>
            <w:r>
              <w:rPr>
                <w:rFonts w:hint="eastAsia" w:ascii="仿宋" w:hAnsi="仿宋" w:eastAsia="仿宋" w:cs="仿宋"/>
                <w:szCs w:val="21"/>
                <w:lang w:bidi="ar"/>
              </w:rPr>
              <w:t>防滑圆托盘（含托盘垫）</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0.0060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2</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ind w:firstLine="90" w:firstLineChars="50"/>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ind w:firstLine="90" w:firstLineChars="50"/>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古典水杯</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0.0030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2</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杯垫</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0.0001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4</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杯盖</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0.0001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4</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ind w:firstLine="90" w:firstLineChars="50"/>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地巾提篮</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0.0110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2</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地巾</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0.0048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2</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拖鞋</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0.0010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2</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9" w:type="dxa"/>
            <w:vMerge w:val="continue"/>
            <w:tcBorders>
              <w:tl2br w:val="nil"/>
              <w:tr2bl w:val="nil"/>
            </w:tcBorders>
            <w:vAlign w:val="center"/>
          </w:tcPr>
          <w:p>
            <w:pPr>
              <w:widowControl/>
              <w:jc w:val="center"/>
              <w:rPr>
                <w:rFonts w:ascii="宋体" w:hAnsi="宋体" w:eastAsia="宋体" w:cs="Times New Roman"/>
                <w:sz w:val="18"/>
                <w:szCs w:val="18"/>
              </w:rPr>
            </w:pPr>
          </w:p>
        </w:tc>
        <w:tc>
          <w:tcPr>
            <w:tcW w:w="1451" w:type="dxa"/>
            <w:vMerge w:val="continue"/>
            <w:tcBorders>
              <w:tl2br w:val="nil"/>
              <w:tr2bl w:val="nil"/>
            </w:tcBorders>
            <w:vAlign w:val="center"/>
          </w:tcPr>
          <w:p>
            <w:pPr>
              <w:widowControl/>
              <w:jc w:val="center"/>
              <w:rPr>
                <w:rFonts w:ascii="宋体" w:hAnsi="宋体" w:eastAsia="宋体" w:cs="Times New Roman"/>
                <w:sz w:val="18"/>
                <w:szCs w:val="18"/>
              </w:rPr>
            </w:pPr>
          </w:p>
        </w:tc>
        <w:tc>
          <w:tcPr>
            <w:tcW w:w="825" w:type="dxa"/>
            <w:vMerge w:val="continue"/>
            <w:tcBorders>
              <w:tl2br w:val="nil"/>
              <w:tr2bl w:val="nil"/>
            </w:tcBorders>
            <w:vAlign w:val="center"/>
          </w:tcPr>
          <w:p>
            <w:pPr>
              <w:widowControl/>
              <w:jc w:val="center"/>
              <w:rPr>
                <w:rFonts w:ascii="宋体" w:hAnsi="宋体" w:eastAsia="宋体" w:cs="Times New Roman"/>
                <w:sz w:val="18"/>
                <w:szCs w:val="18"/>
              </w:rPr>
            </w:pPr>
          </w:p>
        </w:tc>
        <w:tc>
          <w:tcPr>
            <w:tcW w:w="1061" w:type="dxa"/>
            <w:vMerge w:val="continue"/>
            <w:tcBorders>
              <w:tl2br w:val="nil"/>
              <w:tr2bl w:val="nil"/>
            </w:tcBorders>
            <w:vAlign w:val="center"/>
          </w:tcPr>
          <w:p>
            <w:pPr>
              <w:widowControl/>
              <w:jc w:val="center"/>
              <w:rPr>
                <w:rFonts w:ascii="宋体" w:hAnsi="宋体" w:eastAsia="宋体" w:cs="Times New Roman"/>
                <w:sz w:val="18"/>
                <w:szCs w:val="18"/>
              </w:rPr>
            </w:pPr>
          </w:p>
        </w:tc>
        <w:tc>
          <w:tcPr>
            <w:tcW w:w="2074"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环保卡及晚安卡</w:t>
            </w:r>
          </w:p>
        </w:tc>
        <w:tc>
          <w:tcPr>
            <w:tcW w:w="1050" w:type="dxa"/>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ar"/>
              </w:rPr>
              <w:t xml:space="preserve">0.0035 </w:t>
            </w:r>
          </w:p>
        </w:tc>
        <w:tc>
          <w:tcPr>
            <w:tcW w:w="743" w:type="dxa"/>
            <w:tcBorders>
              <w:tl2br w:val="nil"/>
              <w:tr2bl w:val="nil"/>
            </w:tcBorders>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lang w:bidi="ar"/>
              </w:rPr>
              <w:t>2</w:t>
            </w:r>
          </w:p>
        </w:tc>
        <w:tc>
          <w:tcPr>
            <w:tcW w:w="1658" w:type="dxa"/>
            <w:vMerge w:val="continue"/>
            <w:tcBorders>
              <w:tl2br w:val="nil"/>
              <w:tr2bl w:val="nil"/>
            </w:tcBorders>
            <w:vAlign w:val="center"/>
          </w:tcPr>
          <w:p>
            <w:pPr>
              <w:widowControl/>
              <w:jc w:val="center"/>
              <w:rPr>
                <w:rFonts w:ascii="宋体" w:hAnsi="宋体" w:eastAsia="宋体" w:cs="Times New Roman"/>
                <w:sz w:val="18"/>
                <w:szCs w:val="18"/>
              </w:rPr>
            </w:pP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校外实训基地应满足学生顶岗实习、专业教师企业实践的需要，按照本专业人才培养方案的要求配备场地和实习实训指导人员，校企双方共同制订实习方案、组织教学与实习管理。校外实训基地的具体要求如下：</w:t>
      </w:r>
    </w:p>
    <w:p>
      <w:pPr>
        <w:spacing w:line="400" w:lineRule="exact"/>
        <w:ind w:firstLine="480" w:firstLineChars="200"/>
        <w:rPr>
          <w:rFonts w:ascii="宋体" w:hAnsi="宋体" w:cs="仿宋"/>
          <w:sz w:val="24"/>
        </w:rPr>
      </w:pPr>
      <w:r>
        <w:rPr>
          <w:rFonts w:ascii="宋体" w:hAnsi="宋体" w:cs="仿宋"/>
          <w:sz w:val="24"/>
        </w:rPr>
        <w:t>①</w:t>
      </w:r>
      <w:r>
        <w:rPr>
          <w:rFonts w:hint="eastAsia" w:ascii="宋体" w:hAnsi="宋体" w:cs="仿宋"/>
          <w:sz w:val="24"/>
        </w:rPr>
        <w:t>根据本专业人才培养的需要和酒店行业发展的特点，建立稳定的校外实训饭店数量9个，实习饭店均具有独立法人资格，依法经营、管理规范。实习饭店具有一定的规模，能满足至少45人进行专业认识实践技能实训活动。饭店具有现代管理理念，管理服务规范，有能力帮助解决实习生的食宿及有关学习、生活等问题，能制订规范的作息制度，并按相关规定加强管理；接纳学生实习之前，与学校签订顶岗实习协议，强调学生的安全意识和环保意识；</w:t>
      </w:r>
    </w:p>
    <w:p>
      <w:pPr>
        <w:spacing w:line="400" w:lineRule="exact"/>
        <w:ind w:firstLine="480" w:firstLineChars="200"/>
        <w:rPr>
          <w:rFonts w:ascii="宋体" w:hAnsi="宋体" w:cs="仿宋"/>
          <w:sz w:val="24"/>
        </w:rPr>
      </w:pPr>
      <w:r>
        <w:rPr>
          <w:rFonts w:hint="eastAsia" w:ascii="宋体" w:hAnsi="宋体" w:cs="仿宋"/>
          <w:sz w:val="24"/>
        </w:rPr>
        <w:t>②实习饭店能为学生提供必要的顶岗实习条件和安全的顶岗实习劳动环境，能提供餐饮服务、客房服务等实践活动及前厅接待、客房打扫、餐厅服务等实训活动；能配备必要的计算机互联网设备，方便学生查找资料和沟通交流；</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岗位工作3年以上，思想素质较高、业务素质优良，责任心较强，有一定的专业理论水平，热心于本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仿宋"/>
          <w:b/>
          <w:sz w:val="24"/>
        </w:rPr>
      </w:pPr>
      <w:r>
        <w:rPr>
          <w:rFonts w:hint="eastAsia" w:ascii="宋体" w:hAnsi="宋体" w:cs="仿宋"/>
          <w:b/>
          <w:sz w:val="24"/>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建立严格的教材选用制度，教材原则上从国家和省中等职业学校推荐教材目录中遴选。专业教材要能体现产业发展的新技术、新工艺、新规范，发挥专业教师、行业专家等作用，规范专业教材遴选程序，禁止不合格的教材进入课堂。</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sz w:val="24"/>
        </w:rPr>
      </w:pPr>
      <w:r>
        <w:rPr>
          <w:rFonts w:hint="eastAsia" w:ascii="宋体" w:hAnsi="宋体" w:cs="仿宋"/>
          <w:sz w:val="24"/>
        </w:rPr>
        <w:t>按照国家和省中等职业学校设置和专业建设的相关标准要求和具体规定，配备与本专业相关的图书文献资料3000册以上，存放和阅读场地面积大于</w:t>
      </w:r>
      <w:r>
        <w:rPr>
          <w:rFonts w:ascii="宋体" w:hAnsi="宋体" w:cs="仿宋"/>
          <w:sz w:val="24"/>
        </w:rPr>
        <w:t>100</w:t>
      </w:r>
      <w:r>
        <w:rPr>
          <w:rFonts w:hint="eastAsia" w:ascii="宋体" w:hAnsi="宋体" w:cs="仿宋"/>
          <w:sz w:val="24"/>
        </w:rPr>
        <w:t>平方米，能满足人才培养、专业建设、教学科研等工作的需要，方便师生查询、借阅。专业类图书主要包括规范性教学文件、相关技术手册、行业标准、产业政策法规、职业标准、实务案例等图书，包含下列图书文献资料：</w:t>
      </w:r>
    </w:p>
    <w:p>
      <w:pPr>
        <w:spacing w:line="400" w:lineRule="exact"/>
        <w:ind w:firstLine="480" w:firstLineChars="200"/>
        <w:rPr>
          <w:rFonts w:ascii="宋体" w:hAnsi="宋体" w:cs="仿宋"/>
          <w:sz w:val="24"/>
        </w:rPr>
      </w:pPr>
      <w:r>
        <w:rPr>
          <w:rFonts w:hint="eastAsia" w:ascii="宋体" w:hAnsi="宋体" w:cs="仿宋"/>
          <w:sz w:val="24"/>
        </w:rPr>
        <w:t>（1）国内著名饭店介绍、饭店服务案例、饭店</w:t>
      </w:r>
      <w:r>
        <w:rPr>
          <w:rFonts w:ascii="宋体" w:hAnsi="宋体" w:cs="仿宋"/>
          <w:sz w:val="24"/>
        </w:rPr>
        <w:t>职业资格考试与认证</w:t>
      </w:r>
      <w:r>
        <w:rPr>
          <w:rFonts w:hint="eastAsia" w:ascii="宋体" w:hAnsi="宋体" w:cs="仿宋"/>
          <w:sz w:val="24"/>
        </w:rPr>
        <w:t>、学习辅导用书等；</w:t>
      </w:r>
    </w:p>
    <w:p>
      <w:pPr>
        <w:spacing w:line="400" w:lineRule="exact"/>
        <w:ind w:firstLine="480" w:firstLineChars="200"/>
        <w:rPr>
          <w:rFonts w:ascii="宋体" w:hAnsi="宋体" w:cs="仿宋"/>
          <w:sz w:val="24"/>
        </w:rPr>
      </w:pPr>
      <w:r>
        <w:rPr>
          <w:rFonts w:hint="eastAsia" w:ascii="宋体" w:hAnsi="宋体" w:cs="仿宋"/>
          <w:sz w:val="24"/>
        </w:rPr>
        <w:t>（2）相关标准规章：《旅游饭店星级的划分与评定》《饭店业职业经理人执业资格条件》《餐饮企业的等级划分和评定》《经济型饭店经营规范》《饭店服务礼仪规范》《饭店业星级服务人员资格条件》《饭店信息化设施条件与规范》《星级饭店客房客用品质量与配备要求》。</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sz w:val="24"/>
        </w:rPr>
      </w:pPr>
      <w:r>
        <w:rPr>
          <w:rFonts w:hint="eastAsia" w:ascii="宋体" w:hAnsi="宋体" w:cs="仿宋"/>
          <w:sz w:val="24"/>
        </w:rPr>
        <w:t>本专业数字资源主要包括数据库、程序、多媒体资料等。学生依据学校数字资源选课，查阅科目成绩，查找数字资料等。本专业教师利用数字资源库进行备课、上课、课题研究、上传学科成绩、指导毕业作品等。本专业建设并配备音视频素材、教学课件、数字化教学案例、虚拟仿真软件、数字教材等数字资源，保证种类丰富、形式多样、使用便捷、动态更新，能满足教学需要。</w:t>
      </w:r>
    </w:p>
    <w:p>
      <w:pPr>
        <w:spacing w:line="400" w:lineRule="exact"/>
        <w:ind w:firstLine="482" w:firstLineChars="200"/>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rPr>
      </w:pPr>
      <w:r>
        <w:rPr>
          <w:rFonts w:hint="eastAsia" w:ascii="宋体" w:hAnsi="宋体" w:cs="宋体"/>
          <w:sz w:val="24"/>
        </w:rPr>
        <w:t>本方案主要依据</w:t>
      </w:r>
      <w:r>
        <w:rPr>
          <w:rFonts w:hint="eastAsia" w:ascii="宋体" w:hAnsi="宋体" w:cs="仿宋"/>
          <w:sz w:val="24"/>
        </w:rPr>
        <w:t>《省教育厅关于印发江苏省中等职业学校第二批专业类指导性人才培养方案及专业核心课程标准（试行）的通知》（苏教职函〔2021〕25号），开展专业调研与分析，结合学校具体实际进行编制。具体要求为：</w:t>
      </w:r>
    </w:p>
    <w:p>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3.贯彻教育部《中等职业学校公共基础课程方案》《江苏省中等职业学校酒店服务与管理专业类课程指导方案（试行）》，开足开好公共基础必修课程和专业类平台课程。</w:t>
      </w:r>
    </w:p>
    <w:p>
      <w:pPr>
        <w:spacing w:line="400" w:lineRule="exact"/>
        <w:ind w:firstLine="480" w:firstLineChars="200"/>
        <w:rPr>
          <w:rFonts w:ascii="宋体" w:hAnsi="宋体" w:cs="仿宋"/>
          <w:sz w:val="24"/>
        </w:rPr>
      </w:pPr>
      <w:r>
        <w:rPr>
          <w:rFonts w:hint="eastAsia" w:ascii="宋体" w:hAnsi="宋体" w:cs="仿宋"/>
          <w:sz w:val="24"/>
        </w:rPr>
        <w:t>4.本方案公共基础课程和专业技能课程分别设有必修课与选修课。必修课指为保证专业人才培养的基本规格和质量，学生必须修习的课程。选修课分为限选课和任选课。限选课是为不同专门化方向或学习目标的学生设定的相关知识和技能的模块化课程；任选课是为拓展学生知识和能力，发展学生个性和潜能、满足学生继续学习需要而设定的课程。</w:t>
      </w:r>
    </w:p>
    <w:p>
      <w:pPr>
        <w:spacing w:line="400" w:lineRule="exact"/>
        <w:ind w:firstLine="480" w:firstLineChars="200"/>
        <w:rPr>
          <w:rFonts w:ascii="宋体" w:hAnsi="宋体" w:cs="仿宋"/>
          <w:sz w:val="24"/>
        </w:rPr>
      </w:pPr>
      <w:r>
        <w:rPr>
          <w:rFonts w:hint="eastAsia" w:ascii="宋体" w:hAnsi="宋体" w:cs="仿宋"/>
          <w:sz w:val="24"/>
        </w:rPr>
        <w:t>5.实施“2.5+0.5”学制安排，学生校内学习5学期，校外顶岗实习1学期。三年总学时数为3000～3300，其中，公共基础课程（含军训）学时占比约为40%，专业（技能）课程（含专业认知与入学教育、毕业考核、毕业教育等）学时占比约为60%。课程设置中设任意选修课程，其学时数占总学时的比例应不少于10%。</w:t>
      </w:r>
      <w:r>
        <w:rPr>
          <w:rFonts w:ascii="宋体" w:hAnsi="宋体" w:cs="仿宋"/>
          <w:sz w:val="24"/>
        </w:rPr>
        <w:t xml:space="preserve"> </w:t>
      </w:r>
    </w:p>
    <w:p>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.制订课程实施性教学要求</w:t>
      </w:r>
    </w:p>
    <w:p>
      <w:pPr>
        <w:spacing w:line="400" w:lineRule="exact"/>
        <w:ind w:firstLine="480" w:firstLineChars="200"/>
        <w:rPr>
          <w:rFonts w:ascii="宋体" w:hAnsi="宋体" w:cs="仿宋"/>
          <w:sz w:val="24"/>
        </w:rPr>
      </w:pPr>
      <w:r>
        <w:rPr>
          <w:rFonts w:hint="eastAsia" w:ascii="宋体" w:hAnsi="宋体" w:cs="仿宋"/>
          <w:sz w:val="24"/>
        </w:rPr>
        <w:t>（1）学校依据教育部《中等职业学校专业教学标准》《江苏省中等职业学校酒店服务与管理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的公共基础课程、专业（技能）主干课程实施性教学要求。</w:t>
      </w:r>
    </w:p>
    <w:p>
      <w:pPr>
        <w:spacing w:line="400" w:lineRule="exact"/>
        <w:ind w:firstLine="480" w:firstLineChars="200"/>
        <w:rPr>
          <w:rFonts w:ascii="宋体" w:hAnsi="宋体" w:cs="仿宋"/>
          <w:sz w:val="24"/>
        </w:rPr>
      </w:pPr>
      <w:r>
        <w:rPr>
          <w:rFonts w:hint="eastAsia" w:ascii="宋体" w:hAnsi="宋体" w:cs="仿宋"/>
          <w:sz w:val="24"/>
        </w:rPr>
        <w:t xml:space="preserve">（2）课程实施性教学要求做到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 </w:t>
      </w:r>
    </w:p>
    <w:p>
      <w:pPr>
        <w:spacing w:line="400" w:lineRule="exact"/>
        <w:ind w:firstLine="480" w:firstLineChars="200"/>
        <w:rPr>
          <w:rFonts w:ascii="宋体" w:hAnsi="宋体" w:cs="仿宋"/>
          <w:sz w:val="24"/>
        </w:rPr>
      </w:pPr>
      <w:r>
        <w:rPr>
          <w:rFonts w:hint="eastAsia" w:ascii="宋体" w:hAnsi="宋体" w:cs="仿宋"/>
          <w:sz w:val="24"/>
        </w:rPr>
        <w:t>（3）课程实施性教学要求能切实指导任课教师把握教学目标，开展教学设计，规范教案撰写和课堂教学实施，合理运用教材和各类教学资源，提高教学组织实施水平。</w:t>
      </w:r>
    </w:p>
    <w:p>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专家，共同开发工作手册、任务工作页和活页讲义等专业课程特色教材，不断丰富课程教学资源。</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ascii="宋体" w:hAnsi="宋体" w:cs="仿宋"/>
          <w:b/>
          <w:sz w:val="24"/>
        </w:rPr>
      </w:pPr>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2.修满专业人才培养方案规定的全部课程且成绩合格。在校期间参加各级各类技能大赛、创新创业大赛等并获得奖项的同学，按照奖项级别和等级，给予相应的奖励。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取得人社部门委托社会化认定的中级以上或教育部门委托社会化认定的初级以上酒店服务与管理相关职业技能等级证书1项以上，如：饭店运营管理（初级）、餐饮管理运行（初级）、现代饭店服务质量管理（初级）、前厅运营管理（初级）、餐饮服务管理（初级）、侍酒服务（初级）等。</w:t>
      </w:r>
    </w:p>
    <w:p>
      <w:pPr>
        <w:spacing w:line="400" w:lineRule="exact"/>
        <w:ind w:firstLine="482" w:firstLineChars="200"/>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hint="eastAsia" w:ascii="宋体" w:hAnsi="宋体" w:cs="仿宋"/>
          <w:sz w:val="24"/>
        </w:rPr>
      </w:pPr>
      <w:r>
        <w:rPr>
          <w:rFonts w:hint="eastAsia" w:ascii="宋体" w:hAnsi="宋体" w:cs="仿宋"/>
          <w:sz w:val="24"/>
        </w:rPr>
        <w:t>本方案依据《江苏省中等职业学校酒店服务与管理专业类课程指导方案（试行）》，参考教育部《中等职业学校专业目录》《中等职业学校高星级饭店运营与管理专业教学标准》《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门公共基础课程标准，参考《中华人民共和国职业分类大典》（2015版）、《国家职业资格目录》和国家相关职业标准、职业技能等级标准等编制。</w:t>
      </w:r>
    </w:p>
    <w:p>
      <w:pPr>
        <w:spacing w:line="400" w:lineRule="exact"/>
        <w:ind w:firstLine="420" w:firstLineChars="200"/>
        <w:rPr>
          <w:rFonts w:ascii="宋体" w:hAnsi="宋体" w:cs="宋体"/>
          <w:color w:val="000000"/>
          <w:szCs w:val="21"/>
        </w:rPr>
      </w:pPr>
    </w:p>
    <w:p>
      <w:pPr>
        <w:adjustRightInd w:val="0"/>
        <w:snapToGrid w:val="0"/>
        <w:ind w:firstLine="420" w:firstLineChars="200"/>
        <w:rPr>
          <w:rFonts w:ascii="宋体" w:hAnsi="宋体" w:cs="宋体"/>
          <w:color w:val="000000"/>
          <w:sz w:val="24"/>
        </w:rPr>
      </w:pPr>
      <w:r>
        <w:rPr>
          <w:rFonts w:hint="eastAsia" w:ascii="仿宋_GB2312" w:hAnsi="宋体" w:cs="宋体"/>
          <w:color w:val="000000"/>
        </w:rPr>
        <w:t xml:space="preserve">                                           </w:t>
      </w:r>
      <w:r>
        <w:rPr>
          <w:rFonts w:hint="eastAsia" w:ascii="宋体" w:hAnsi="宋体" w:cs="宋体"/>
          <w:color w:val="000000"/>
        </w:rPr>
        <w:t xml:space="preserve"> </w:t>
      </w:r>
      <w:r>
        <w:rPr>
          <w:rFonts w:hint="eastAsia" w:ascii="宋体" w:hAnsi="宋体" w:cs="宋体"/>
          <w:color w:val="000000"/>
          <w:sz w:val="24"/>
        </w:rPr>
        <w:t>常熟高新园中等专业学校</w:t>
      </w:r>
    </w:p>
    <w:p>
      <w:pPr>
        <w:adjustRightInd w:val="0"/>
        <w:snapToGrid w:val="0"/>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                                      </w:t>
      </w:r>
      <w:r>
        <w:rPr>
          <w:rFonts w:hint="eastAsia"/>
          <w:sz w:val="24"/>
        </w:rPr>
        <w:t xml:space="preserve">     </w:t>
      </w:r>
      <w:r>
        <w:rPr>
          <w:rFonts w:hint="eastAsia" w:ascii="宋体" w:hAnsi="宋体"/>
          <w:sz w:val="24"/>
        </w:rPr>
        <w:t>2024年</w:t>
      </w:r>
      <w:r>
        <w:rPr>
          <w:rFonts w:hint="eastAsia" w:ascii="宋体" w:hAnsi="宋体"/>
          <w:sz w:val="24"/>
          <w:lang w:val="en-US" w:eastAsia="zh-CN"/>
        </w:rPr>
        <w:t>5</w:t>
      </w:r>
      <w:bookmarkStart w:id="4" w:name="_GoBack"/>
      <w:bookmarkEnd w:id="4"/>
      <w:r>
        <w:rPr>
          <w:rFonts w:hint="eastAsia" w:ascii="宋体" w:hAnsi="宋体"/>
          <w:sz w:val="24"/>
        </w:rPr>
        <w:t xml:space="preserve">月 </w:t>
      </w:r>
    </w:p>
    <w:p>
      <w:pPr>
        <w:pStyle w:val="31"/>
        <w:sectPr>
          <w:headerReference r:id="rId9" w:type="default"/>
          <w:footerReference r:id="rId10" w:type="default"/>
          <w:pgSz w:w="11906" w:h="16838"/>
          <w:pgMar w:top="1134" w:right="1797" w:bottom="1134" w:left="1797" w:header="851" w:footer="992" w:gutter="0"/>
          <w:cols w:space="720" w:num="1"/>
          <w:docGrid w:linePitch="312" w:charSpace="0"/>
        </w:sectPr>
      </w:pPr>
    </w:p>
    <w:p>
      <w:pPr>
        <w:spacing w:line="400" w:lineRule="exact"/>
        <w:rPr>
          <w:rFonts w:hint="eastAsia" w:ascii="宋体" w:hAnsi="宋体" w:cs="仿宋"/>
          <w:sz w:val="24"/>
        </w:rPr>
      </w:pPr>
      <w:r>
        <w:rPr>
          <w:rFonts w:hint="eastAsia" w:ascii="宋体" w:hAnsi="宋体" w:cs="仿宋"/>
          <w:sz w:val="24"/>
        </w:rPr>
        <w:t>附件1</w:t>
      </w:r>
    </w:p>
    <w:p>
      <w:pPr>
        <w:spacing w:line="400" w:lineRule="exact"/>
        <w:rPr>
          <w:rFonts w:ascii="宋体" w:hAnsi="宋体" w:cs="仿宋"/>
          <w:sz w:val="24"/>
        </w:rPr>
      </w:pPr>
      <w:r>
        <w:rPr>
          <w:rFonts w:hint="eastAsia" w:ascii="宋体" w:hAnsi="宋体" w:cs="仿宋"/>
          <w:b/>
          <w:spacing w:val="0"/>
          <w:w w:val="97"/>
          <w:kern w:val="0"/>
          <w:sz w:val="24"/>
          <w:fitText w:val="8192" w:id="-998627840"/>
        </w:rPr>
        <w:t>江苏省中等职业学校高星级饭店运营与管理专业“工作任务与职业能力”分析</w:t>
      </w:r>
      <w:r>
        <w:rPr>
          <w:rFonts w:hint="eastAsia" w:ascii="宋体" w:hAnsi="宋体" w:cs="仿宋"/>
          <w:b/>
          <w:spacing w:val="-18"/>
          <w:w w:val="97"/>
          <w:kern w:val="0"/>
          <w:sz w:val="24"/>
          <w:fitText w:val="8192" w:id="-998627840"/>
        </w:rPr>
        <w:t>表</w:t>
      </w:r>
    </w:p>
    <w:tbl>
      <w:tblPr>
        <w:tblStyle w:val="15"/>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6"/>
        <w:gridCol w:w="733"/>
        <w:gridCol w:w="2949"/>
        <w:gridCol w:w="260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24" w:type="pct"/>
            <w:vAlign w:val="center"/>
          </w:tcPr>
          <w:p>
            <w:pPr>
              <w:spacing w:line="0" w:lineRule="atLeast"/>
              <w:jc w:val="center"/>
              <w:rPr>
                <w:rFonts w:ascii="宋体" w:hAnsi="宋体" w:eastAsia="宋体"/>
                <w:b/>
                <w:sz w:val="18"/>
                <w:szCs w:val="18"/>
              </w:rPr>
            </w:pPr>
            <w:r>
              <w:rPr>
                <w:rFonts w:hint="eastAsia" w:ascii="宋体" w:hAnsi="宋体" w:eastAsia="宋体"/>
                <w:b/>
                <w:sz w:val="18"/>
                <w:szCs w:val="18"/>
              </w:rPr>
              <w:t>职业岗位</w:t>
            </w:r>
          </w:p>
        </w:tc>
        <w:tc>
          <w:tcPr>
            <w:tcW w:w="579" w:type="pct"/>
            <w:gridSpan w:val="2"/>
            <w:vAlign w:val="center"/>
          </w:tcPr>
          <w:p>
            <w:pPr>
              <w:spacing w:line="0" w:lineRule="atLeast"/>
              <w:jc w:val="center"/>
              <w:rPr>
                <w:rFonts w:ascii="宋体" w:hAnsi="宋体" w:eastAsia="宋体"/>
                <w:b/>
                <w:sz w:val="18"/>
                <w:szCs w:val="18"/>
              </w:rPr>
            </w:pPr>
            <w:r>
              <w:rPr>
                <w:rFonts w:hint="eastAsia" w:ascii="宋体" w:hAnsi="宋体" w:eastAsia="宋体"/>
                <w:b/>
                <w:sz w:val="18"/>
                <w:szCs w:val="18"/>
              </w:rPr>
              <w:t>工作任务</w:t>
            </w:r>
          </w:p>
        </w:tc>
        <w:tc>
          <w:tcPr>
            <w:tcW w:w="1686" w:type="pct"/>
            <w:vAlign w:val="center"/>
          </w:tcPr>
          <w:p>
            <w:pPr>
              <w:spacing w:line="0" w:lineRule="atLeast"/>
              <w:jc w:val="center"/>
              <w:rPr>
                <w:rFonts w:ascii="宋体" w:hAnsi="宋体" w:eastAsia="宋体"/>
                <w:b/>
                <w:sz w:val="18"/>
                <w:szCs w:val="18"/>
              </w:rPr>
            </w:pPr>
            <w:r>
              <w:rPr>
                <w:rFonts w:hint="eastAsia" w:ascii="宋体" w:hAnsi="宋体" w:eastAsia="宋体"/>
                <w:b/>
                <w:sz w:val="18"/>
                <w:szCs w:val="18"/>
              </w:rPr>
              <w:t>职业技能</w:t>
            </w:r>
          </w:p>
        </w:tc>
        <w:tc>
          <w:tcPr>
            <w:tcW w:w="1493" w:type="pct"/>
            <w:vAlign w:val="center"/>
          </w:tcPr>
          <w:p>
            <w:pPr>
              <w:spacing w:line="0" w:lineRule="atLeast"/>
              <w:jc w:val="center"/>
              <w:rPr>
                <w:rFonts w:ascii="宋体" w:hAnsi="宋体" w:eastAsia="宋体"/>
                <w:b/>
                <w:sz w:val="18"/>
                <w:szCs w:val="18"/>
              </w:rPr>
            </w:pPr>
            <w:r>
              <w:rPr>
                <w:rFonts w:hint="eastAsia" w:ascii="宋体" w:hAnsi="宋体" w:eastAsia="宋体"/>
                <w:b/>
                <w:sz w:val="18"/>
                <w:szCs w:val="18"/>
              </w:rPr>
              <w:t>能力整合排序</w:t>
            </w:r>
          </w:p>
        </w:tc>
        <w:tc>
          <w:tcPr>
            <w:tcW w:w="1018" w:type="pct"/>
            <w:vAlign w:val="center"/>
          </w:tcPr>
          <w:p>
            <w:pPr>
              <w:spacing w:line="0" w:lineRule="atLeast"/>
              <w:jc w:val="center"/>
              <w:rPr>
                <w:rFonts w:ascii="宋体" w:hAnsi="宋体" w:eastAsia="宋体"/>
                <w:b/>
                <w:sz w:val="18"/>
                <w:szCs w:val="18"/>
              </w:rPr>
            </w:pPr>
            <w:r>
              <w:rPr>
                <w:rFonts w:hint="eastAsia" w:ascii="宋体" w:hAnsi="宋体" w:eastAsia="宋体"/>
                <w:b/>
                <w:sz w:val="18"/>
                <w:szCs w:val="18"/>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前厅服务员</w:t>
            </w: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客房预订</w:t>
            </w: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预测客情</w:t>
            </w: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能掌握客情预测方法</w:t>
            </w:r>
          </w:p>
        </w:tc>
        <w:tc>
          <w:tcPr>
            <w:tcW w:w="1493" w:type="pct"/>
            <w:vMerge w:val="restart"/>
          </w:tcPr>
          <w:p>
            <w:pPr>
              <w:widowControl/>
              <w:spacing w:line="0" w:lineRule="atLeast"/>
              <w:rPr>
                <w:rFonts w:ascii="宋体" w:hAnsi="宋体" w:eastAsia="宋体"/>
                <w:kern w:val="0"/>
                <w:sz w:val="18"/>
                <w:szCs w:val="18"/>
              </w:rPr>
            </w:pPr>
            <w:r>
              <w:rPr>
                <w:rFonts w:hint="eastAsia" w:ascii="宋体" w:hAnsi="宋体" w:eastAsia="宋体"/>
                <w:kern w:val="0"/>
                <w:sz w:val="18"/>
                <w:szCs w:val="18"/>
              </w:rPr>
              <w:t>1.行业通用能力</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（1）了解饭店在各个时期的发展特征，能识别不同类型的饭店，掌握不同类型饭店的服务对象及发展现状，熟悉饭店组织机构及各部门工作岗位职责，了解主要饭店集团的品牌文化。</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（2）具备符合饭店职业岗位要求的个人形象，能熟练使用饭店规范用语，能按照饭店服务礼仪标准为客人提供优质服务。</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（3）能根据前厅部各岗位服务流程和标准，熟练运用饭店信息管理系统，提供前台接待、礼宾、总机等服务，会处理客人投诉。</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（4）掌握客房部清扫流程及服务要点，能独立进行饭店客房清洁服务、公共区域清洁工作，会提供客房对客服务。</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（5）掌握餐饮部服务规范和操作标准，能够按照标准和程序向客人提供中餐、西餐服务、宴会服务。</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2.专业核心能力</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（1）了解饭店运营的基础理论，掌握饭店市场营销、人力资源、饭店质量、物资、信息管理的内容与方法，会对不同目标客户进行市场调研，会对饭店安全事故进行预防和处理。</w:t>
            </w:r>
          </w:p>
          <w:p>
            <w:pPr>
              <w:widowControl/>
              <w:spacing w:line="0" w:lineRule="atLeast"/>
              <w:rPr>
                <w:rFonts w:ascii="宋体" w:hAnsi="宋体" w:eastAsia="宋体"/>
                <w:kern w:val="0"/>
                <w:sz w:val="18"/>
                <w:szCs w:val="18"/>
              </w:rPr>
            </w:pPr>
            <w:r>
              <w:rPr>
                <w:rFonts w:hint="eastAsia" w:ascii="宋体" w:hAnsi="宋体" w:eastAsia="宋体"/>
                <w:kern w:val="0"/>
                <w:sz w:val="18"/>
                <w:szCs w:val="18"/>
              </w:rPr>
              <w:t>（2）掌握饭店相关专业术语和服务用语的英文表达，能读懂常见饭店相关的英文资料，在饭店实际工作环境中可以准确地用英语和客人进行对话，并能使用规范英语提供饭店服务。</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3）了解财务管理的基础理论，熟悉饭店各部门财务管理的实务运作，能根据财务报表了解饭店财务的基本状况，能运用财务知识进行简单的成本与收益核算的工作，能进行餐饮部、康乐部等岗位的收银的工作。</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3.职业特定能力</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1）餐饮服务：掌握各类酒水、咖啡、茶艺知识及相应设备的使用方法，能按规范程序提供酒水、咖啡和茶艺服务；了解不同人群对食品的营养要求，掌握食品营养与卫生学的基本知识，能合理搭配膳食，能预防食品污染、食物中毒和其他食源性疾病。</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2）饭店接待：了解跨文化交际的重要意义和作用，能用语言和非语言方式进行跨文化交际，能运用跨文化知识处理跨文化差异问题，了解饭店管家服务的起源和内涵，掌握不同服务对象的特点、服务方式，会讲解当地民俗风情，掌握基本讲解技巧，会进行常见活动策划与组织，会为客人进行旅游线路规划。</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4.跨行业职业能力</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（1）具有适应岗位变化的能力，能根据职业技能等级证书制度，取得跨岗位职业技能等级证书。</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（2）具有创新创业能力。</w:t>
            </w:r>
          </w:p>
          <w:p>
            <w:pPr>
              <w:pStyle w:val="71"/>
              <w:spacing w:line="0" w:lineRule="atLeast"/>
              <w:jc w:val="left"/>
              <w:rPr>
                <w:rFonts w:ascii="宋体" w:hAnsi="宋体" w:cstheme="minorBidi"/>
                <w:kern w:val="0"/>
                <w:sz w:val="18"/>
                <w:szCs w:val="18"/>
              </w:rPr>
            </w:pPr>
            <w:r>
              <w:rPr>
                <w:rFonts w:hint="eastAsia" w:ascii="宋体" w:hAnsi="宋体" w:cstheme="minorBidi"/>
                <w:kern w:val="0"/>
                <w:sz w:val="18"/>
                <w:szCs w:val="18"/>
              </w:rPr>
              <w:t>（3）具有一线生产管理能力</w:t>
            </w: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《饭店服务礼仪》</w:t>
            </w:r>
          </w:p>
          <w:p>
            <w:pPr>
              <w:pStyle w:val="71"/>
              <w:spacing w:line="0" w:lineRule="atLeast"/>
              <w:jc w:val="center"/>
              <w:rPr>
                <w:rFonts w:ascii="宋体" w:hAnsi="宋体"/>
                <w:sz w:val="18"/>
                <w:szCs w:val="18"/>
              </w:rPr>
            </w:pPr>
            <w:r>
              <w:rPr>
                <w:rFonts w:hint="eastAsia" w:ascii="宋体" w:hAnsi="宋体"/>
                <w:sz w:val="18"/>
                <w:szCs w:val="18"/>
              </w:rPr>
              <w:t>《前厅服务实务》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《饭店管理实务》</w:t>
            </w:r>
          </w:p>
          <w:p>
            <w:pPr>
              <w:pStyle w:val="71"/>
              <w:spacing w:line="0" w:lineRule="atLeast"/>
              <w:jc w:val="center"/>
              <w:rPr>
                <w:rFonts w:ascii="宋体" w:hAnsi="宋体"/>
                <w:sz w:val="18"/>
                <w:szCs w:val="18"/>
              </w:rPr>
            </w:pPr>
            <w:r>
              <w:rPr>
                <w:rFonts w:hint="eastAsia" w:ascii="宋体" w:hAnsi="宋体"/>
                <w:sz w:val="18"/>
                <w:szCs w:val="18"/>
              </w:rPr>
              <w:t>《跨文化交际》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widowControl/>
              <w:spacing w:line="0" w:lineRule="atLeast"/>
              <w:jc w:val="center"/>
              <w:rPr>
                <w:rFonts w:ascii="宋体" w:hAnsi="宋体" w:eastAsia="宋体"/>
                <w:sz w:val="18"/>
                <w:szCs w:val="18"/>
              </w:rPr>
            </w:pPr>
          </w:p>
        </w:tc>
        <w:tc>
          <w:tcPr>
            <w:tcW w:w="145" w:type="pct"/>
            <w:vMerge w:val="continue"/>
            <w:vAlign w:val="center"/>
          </w:tcPr>
          <w:p>
            <w:pPr>
              <w:widowControl/>
              <w:spacing w:line="0" w:lineRule="atLeast"/>
              <w:jc w:val="center"/>
              <w:rPr>
                <w:rFonts w:ascii="宋体" w:hAnsi="宋体" w:eastAsia="宋体"/>
                <w:sz w:val="18"/>
                <w:szCs w:val="18"/>
              </w:rPr>
            </w:pPr>
          </w:p>
        </w:tc>
        <w:tc>
          <w:tcPr>
            <w:tcW w:w="434" w:type="pct"/>
            <w:vMerge w:val="continue"/>
            <w:vAlign w:val="center"/>
          </w:tcPr>
          <w:p>
            <w:pPr>
              <w:widowControl/>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能合理控制超额预订</w:t>
            </w:r>
          </w:p>
        </w:tc>
        <w:tc>
          <w:tcPr>
            <w:tcW w:w="1493" w:type="pct"/>
            <w:vMerge w:val="continue"/>
          </w:tcPr>
          <w:p>
            <w:pPr>
              <w:widowControl/>
              <w:spacing w:line="0" w:lineRule="atLeast"/>
              <w:jc w:val="left"/>
              <w:rPr>
                <w:rFonts w:ascii="宋体" w:hAnsi="宋体" w:eastAsia="宋体"/>
                <w:kern w:val="0"/>
                <w:sz w:val="18"/>
                <w:szCs w:val="18"/>
              </w:rPr>
            </w:pPr>
          </w:p>
        </w:tc>
        <w:tc>
          <w:tcPr>
            <w:tcW w:w="1018" w:type="pct"/>
            <w:vMerge w:val="continue"/>
            <w:vAlign w:val="center"/>
          </w:tcPr>
          <w:p>
            <w:pPr>
              <w:widowControl/>
              <w:spacing w:line="0" w:lineRule="atLeast"/>
              <w:jc w:val="left"/>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接受预订</w:t>
            </w: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能按照礼仪规范接挂电话</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continue"/>
            <w:vAlign w:val="center"/>
          </w:tcPr>
          <w:p>
            <w:pPr>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能熟练受理与婉拒预订</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信息收集</w:t>
            </w: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能制作预订状况控制表</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24" w:type="pct"/>
            <w:vMerge w:val="continue"/>
            <w:vAlign w:val="center"/>
          </w:tcPr>
          <w:p>
            <w:pPr>
              <w:widowControl/>
              <w:spacing w:line="0" w:lineRule="atLeast"/>
              <w:jc w:val="center"/>
              <w:rPr>
                <w:rFonts w:ascii="宋体" w:hAnsi="宋体" w:eastAsia="宋体"/>
                <w:sz w:val="18"/>
                <w:szCs w:val="18"/>
              </w:rPr>
            </w:pPr>
          </w:p>
        </w:tc>
        <w:tc>
          <w:tcPr>
            <w:tcW w:w="145" w:type="pct"/>
            <w:vMerge w:val="continue"/>
            <w:vAlign w:val="center"/>
          </w:tcPr>
          <w:p>
            <w:pPr>
              <w:widowControl/>
              <w:spacing w:line="0" w:lineRule="atLeast"/>
              <w:jc w:val="center"/>
              <w:rPr>
                <w:rFonts w:ascii="宋体" w:hAnsi="宋体" w:eastAsia="宋体"/>
                <w:sz w:val="18"/>
                <w:szCs w:val="18"/>
              </w:rPr>
            </w:pPr>
          </w:p>
        </w:tc>
        <w:tc>
          <w:tcPr>
            <w:tcW w:w="434" w:type="pct"/>
            <w:vMerge w:val="continue"/>
            <w:vAlign w:val="center"/>
          </w:tcPr>
          <w:p>
            <w:pPr>
              <w:widowControl/>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会建立和维护客户资料</w:t>
            </w:r>
          </w:p>
        </w:tc>
        <w:tc>
          <w:tcPr>
            <w:tcW w:w="1493" w:type="pct"/>
            <w:vMerge w:val="continue"/>
          </w:tcPr>
          <w:p>
            <w:pPr>
              <w:widowControl/>
              <w:spacing w:line="0" w:lineRule="atLeast"/>
              <w:jc w:val="left"/>
              <w:rPr>
                <w:rFonts w:ascii="宋体" w:hAnsi="宋体" w:eastAsia="宋体"/>
                <w:kern w:val="0"/>
                <w:sz w:val="18"/>
                <w:szCs w:val="18"/>
              </w:rPr>
            </w:pPr>
          </w:p>
        </w:tc>
        <w:tc>
          <w:tcPr>
            <w:tcW w:w="1018" w:type="pct"/>
            <w:vMerge w:val="continue"/>
            <w:vAlign w:val="center"/>
          </w:tcPr>
          <w:p>
            <w:pPr>
              <w:widowControl/>
              <w:spacing w:line="0" w:lineRule="atLeast"/>
              <w:jc w:val="left"/>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入住接待</w:t>
            </w: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登记入住</w:t>
            </w: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能进行预订资料查询</w:t>
            </w:r>
          </w:p>
        </w:tc>
        <w:tc>
          <w:tcPr>
            <w:tcW w:w="1493" w:type="pct"/>
            <w:vMerge w:val="continue"/>
          </w:tcPr>
          <w:p>
            <w:pPr>
              <w:pStyle w:val="71"/>
              <w:spacing w:line="0" w:lineRule="atLeast"/>
              <w:jc w:val="left"/>
              <w:rPr>
                <w:rFonts w:ascii="宋体" w:hAnsi="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《饭店服务礼仪》</w:t>
            </w:r>
          </w:p>
          <w:p>
            <w:pPr>
              <w:pStyle w:val="71"/>
              <w:spacing w:line="0" w:lineRule="atLeast"/>
              <w:jc w:val="center"/>
              <w:rPr>
                <w:rFonts w:ascii="宋体" w:hAnsi="宋体"/>
                <w:sz w:val="18"/>
                <w:szCs w:val="18"/>
              </w:rPr>
            </w:pPr>
            <w:r>
              <w:rPr>
                <w:rFonts w:hint="eastAsia" w:ascii="宋体" w:hAnsi="宋体"/>
                <w:sz w:val="18"/>
                <w:szCs w:val="18"/>
              </w:rPr>
              <w:t>《前厅服务实务》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《饭店管理实务》</w:t>
            </w:r>
          </w:p>
          <w:p>
            <w:pPr>
              <w:pStyle w:val="71"/>
              <w:spacing w:line="0" w:lineRule="atLeast"/>
              <w:jc w:val="center"/>
              <w:rPr>
                <w:rFonts w:ascii="宋体" w:hAnsi="宋体"/>
                <w:sz w:val="18"/>
                <w:szCs w:val="18"/>
              </w:rPr>
            </w:pPr>
            <w:r>
              <w:rPr>
                <w:rFonts w:hint="eastAsia" w:ascii="宋体" w:hAnsi="宋体"/>
                <w:sz w:val="18"/>
                <w:szCs w:val="18"/>
              </w:rPr>
              <w:t xml:space="preserve">《跨文化交际》 </w:t>
            </w:r>
          </w:p>
          <w:p>
            <w:pPr>
              <w:pStyle w:val="71"/>
              <w:spacing w:line="0" w:lineRule="atLeast"/>
              <w:jc w:val="center"/>
              <w:rPr>
                <w:rFonts w:ascii="宋体" w:hAnsi="宋体"/>
                <w:sz w:val="18"/>
                <w:szCs w:val="18"/>
              </w:rPr>
            </w:pPr>
            <w:r>
              <w:rPr>
                <w:rFonts w:hint="eastAsia" w:ascii="宋体" w:hAnsi="宋体"/>
                <w:sz w:val="18"/>
                <w:szCs w:val="18"/>
              </w:rPr>
              <w:t>《饭店管家服务》</w:t>
            </w:r>
          </w:p>
          <w:p>
            <w:pPr>
              <w:pStyle w:val="71"/>
              <w:spacing w:line="0" w:lineRule="atLeast"/>
              <w:jc w:val="center"/>
              <w:rPr>
                <w:rFonts w:ascii="宋体" w:hAnsi="宋体"/>
                <w:sz w:val="18"/>
                <w:szCs w:val="18"/>
              </w:rPr>
            </w:pPr>
            <w:r>
              <w:rPr>
                <w:rFonts w:hint="eastAsia" w:ascii="宋体" w:hAnsi="宋体"/>
                <w:sz w:val="18"/>
                <w:szCs w:val="18"/>
              </w:rPr>
              <w:t>《饭店财务基础》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widowControl/>
              <w:spacing w:line="0" w:lineRule="atLeast"/>
              <w:jc w:val="center"/>
              <w:rPr>
                <w:rFonts w:ascii="宋体" w:hAnsi="宋体" w:eastAsia="宋体"/>
                <w:sz w:val="18"/>
                <w:szCs w:val="18"/>
              </w:rPr>
            </w:pPr>
          </w:p>
        </w:tc>
        <w:tc>
          <w:tcPr>
            <w:tcW w:w="145" w:type="pct"/>
            <w:vMerge w:val="continue"/>
            <w:vAlign w:val="center"/>
          </w:tcPr>
          <w:p>
            <w:pPr>
              <w:widowControl/>
              <w:spacing w:line="0" w:lineRule="atLeast"/>
              <w:jc w:val="center"/>
              <w:rPr>
                <w:rFonts w:ascii="宋体" w:hAnsi="宋体" w:eastAsia="宋体"/>
                <w:sz w:val="18"/>
                <w:szCs w:val="18"/>
              </w:rPr>
            </w:pPr>
          </w:p>
        </w:tc>
        <w:tc>
          <w:tcPr>
            <w:tcW w:w="434" w:type="pct"/>
            <w:vMerge w:val="continue"/>
            <w:vAlign w:val="center"/>
          </w:tcPr>
          <w:p>
            <w:pPr>
              <w:widowControl/>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能操作入住登记系统，能办理散客和团队入住登记和退房手续</w:t>
            </w:r>
          </w:p>
        </w:tc>
        <w:tc>
          <w:tcPr>
            <w:tcW w:w="1493" w:type="pct"/>
            <w:vMerge w:val="continue"/>
          </w:tcPr>
          <w:p>
            <w:pPr>
              <w:widowControl/>
              <w:spacing w:line="0" w:lineRule="atLeast"/>
              <w:jc w:val="left"/>
              <w:rPr>
                <w:rFonts w:ascii="宋体" w:hAnsi="宋体" w:eastAsia="宋体"/>
                <w:kern w:val="0"/>
                <w:sz w:val="18"/>
                <w:szCs w:val="18"/>
              </w:rPr>
            </w:pPr>
          </w:p>
        </w:tc>
        <w:tc>
          <w:tcPr>
            <w:tcW w:w="1018" w:type="pct"/>
            <w:vMerge w:val="continue"/>
            <w:vAlign w:val="center"/>
          </w:tcPr>
          <w:p>
            <w:pPr>
              <w:widowControl/>
              <w:spacing w:line="0" w:lineRule="atLeast"/>
              <w:jc w:val="left"/>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合理排房</w:t>
            </w: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能读懂和修改房态</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continue"/>
            <w:vAlign w:val="center"/>
          </w:tcPr>
          <w:p>
            <w:pPr>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能根据客人类型合理排房</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账户管理</w:t>
            </w: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能建立团队和散客账户，进行账户管理</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礼宾服务</w:t>
            </w: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接待服务</w:t>
            </w: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能掌握一般客户和</w:t>
            </w:r>
            <w:r>
              <w:rPr>
                <w:rFonts w:ascii="宋体" w:hAnsi="宋体" w:eastAsia="宋体"/>
                <w:kern w:val="0"/>
                <w:sz w:val="18"/>
                <w:szCs w:val="18"/>
              </w:rPr>
              <w:t>VIP</w:t>
            </w:r>
            <w:r>
              <w:rPr>
                <w:rFonts w:hint="eastAsia" w:ascii="宋体" w:hAnsi="宋体" w:eastAsia="宋体"/>
                <w:kern w:val="0"/>
                <w:sz w:val="18"/>
                <w:szCs w:val="18"/>
              </w:rPr>
              <w:t>客人的迎宾礼仪</w:t>
            </w:r>
          </w:p>
        </w:tc>
        <w:tc>
          <w:tcPr>
            <w:tcW w:w="1493" w:type="pct"/>
            <w:vMerge w:val="continue"/>
          </w:tcPr>
          <w:p>
            <w:pPr>
              <w:pStyle w:val="71"/>
              <w:spacing w:line="0" w:lineRule="atLeast"/>
              <w:jc w:val="left"/>
              <w:rPr>
                <w:rFonts w:ascii="宋体" w:hAnsi="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《前厅服务实务》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《跨文化交际》</w:t>
            </w:r>
          </w:p>
          <w:p>
            <w:pPr>
              <w:pStyle w:val="71"/>
              <w:spacing w:line="0" w:lineRule="atLeast"/>
              <w:jc w:val="center"/>
              <w:rPr>
                <w:rFonts w:ascii="宋体" w:hAnsi="宋体"/>
                <w:sz w:val="18"/>
                <w:szCs w:val="18"/>
              </w:rPr>
            </w:pPr>
            <w:r>
              <w:rPr>
                <w:rFonts w:hint="eastAsia" w:ascii="宋体" w:hAnsi="宋体"/>
                <w:sz w:val="18"/>
                <w:szCs w:val="18"/>
              </w:rPr>
              <w:t>《饭店管家服务》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widowControl/>
              <w:spacing w:line="0" w:lineRule="atLeast"/>
              <w:jc w:val="center"/>
              <w:rPr>
                <w:rFonts w:ascii="宋体" w:hAnsi="宋体" w:eastAsia="宋体"/>
                <w:sz w:val="18"/>
                <w:szCs w:val="18"/>
              </w:rPr>
            </w:pPr>
          </w:p>
        </w:tc>
        <w:tc>
          <w:tcPr>
            <w:tcW w:w="145" w:type="pct"/>
            <w:vMerge w:val="continue"/>
            <w:vAlign w:val="center"/>
          </w:tcPr>
          <w:p>
            <w:pPr>
              <w:widowControl/>
              <w:spacing w:line="0" w:lineRule="atLeast"/>
              <w:jc w:val="center"/>
              <w:rPr>
                <w:rFonts w:ascii="宋体" w:hAnsi="宋体" w:eastAsia="宋体"/>
                <w:sz w:val="18"/>
                <w:szCs w:val="18"/>
              </w:rPr>
            </w:pPr>
          </w:p>
        </w:tc>
        <w:tc>
          <w:tcPr>
            <w:tcW w:w="434" w:type="pct"/>
            <w:vMerge w:val="continue"/>
            <w:vAlign w:val="center"/>
          </w:tcPr>
          <w:p>
            <w:pPr>
              <w:widowControl/>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能调度门前车辆</w:t>
            </w:r>
          </w:p>
        </w:tc>
        <w:tc>
          <w:tcPr>
            <w:tcW w:w="1493" w:type="pct"/>
            <w:vMerge w:val="continue"/>
          </w:tcPr>
          <w:p>
            <w:pPr>
              <w:widowControl/>
              <w:spacing w:line="0" w:lineRule="atLeast"/>
              <w:rPr>
                <w:rFonts w:ascii="宋体" w:hAnsi="宋体" w:eastAsia="宋体"/>
                <w:kern w:val="0"/>
                <w:sz w:val="18"/>
                <w:szCs w:val="18"/>
              </w:rPr>
            </w:pPr>
          </w:p>
        </w:tc>
        <w:tc>
          <w:tcPr>
            <w:tcW w:w="1018" w:type="pct"/>
            <w:vMerge w:val="continue"/>
            <w:vAlign w:val="center"/>
          </w:tcPr>
          <w:p>
            <w:pPr>
              <w:pStyle w:val="71"/>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代办服务</w:t>
            </w: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能提供代客订车服务</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pStyle w:val="71"/>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continue"/>
            <w:vAlign w:val="center"/>
          </w:tcPr>
          <w:p>
            <w:pPr>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能提供接送机服务</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pStyle w:val="71"/>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Merge w:val="continue"/>
            <w:vAlign w:val="center"/>
          </w:tcPr>
          <w:p>
            <w:pPr>
              <w:spacing w:line="0" w:lineRule="atLeast"/>
              <w:jc w:val="center"/>
              <w:rPr>
                <w:rFonts w:ascii="宋体" w:hAnsi="宋体" w:eastAsia="宋体"/>
                <w:sz w:val="18"/>
                <w:szCs w:val="18"/>
              </w:rPr>
            </w:pP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熟知行李寄存管理规定</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pStyle w:val="71"/>
              <w:spacing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总机服务</w:t>
            </w: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叫醒服务</w:t>
            </w:r>
          </w:p>
        </w:tc>
        <w:tc>
          <w:tcPr>
            <w:tcW w:w="1686" w:type="pct"/>
            <w:vAlign w:val="center"/>
          </w:tcPr>
          <w:p>
            <w:pPr>
              <w:widowControl/>
              <w:spacing w:line="0" w:lineRule="atLeast"/>
              <w:rPr>
                <w:rFonts w:ascii="宋体" w:hAnsi="宋体" w:eastAsia="宋体"/>
                <w:kern w:val="0"/>
                <w:sz w:val="18"/>
                <w:szCs w:val="18"/>
              </w:rPr>
            </w:pPr>
            <w:r>
              <w:rPr>
                <w:rFonts w:hint="eastAsia" w:ascii="宋体" w:hAnsi="宋体" w:eastAsia="宋体"/>
                <w:kern w:val="0"/>
                <w:sz w:val="18"/>
                <w:szCs w:val="18"/>
              </w:rPr>
              <w:t>能受理并提供叫醒服务</w:t>
            </w:r>
          </w:p>
        </w:tc>
        <w:tc>
          <w:tcPr>
            <w:tcW w:w="1493" w:type="pct"/>
            <w:vMerge w:val="continue"/>
          </w:tcPr>
          <w:p>
            <w:pPr>
              <w:pStyle w:val="71"/>
              <w:spacing w:line="0" w:lineRule="atLeast"/>
              <w:jc w:val="left"/>
              <w:rPr>
                <w:rFonts w:ascii="宋体" w:hAnsi="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《前厅服务实务》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《跨文化交际》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查询服务</w:t>
            </w:r>
          </w:p>
        </w:tc>
        <w:tc>
          <w:tcPr>
            <w:tcW w:w="1686" w:type="pct"/>
            <w:vAlign w:val="center"/>
          </w:tcPr>
          <w:p>
            <w:pPr>
              <w:widowControl/>
              <w:spacing w:line="0" w:lineRule="atLeast"/>
              <w:rPr>
                <w:rFonts w:ascii="宋体" w:hAnsi="宋体" w:eastAsia="宋体"/>
                <w:sz w:val="18"/>
                <w:szCs w:val="18"/>
              </w:rPr>
            </w:pPr>
            <w:r>
              <w:rPr>
                <w:rFonts w:hint="eastAsia" w:ascii="宋体" w:hAnsi="宋体" w:eastAsia="宋体"/>
                <w:kern w:val="0"/>
                <w:sz w:val="18"/>
                <w:szCs w:val="18"/>
              </w:rPr>
              <w:t>能提供信息查询及一站式热线服务</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商务中心服务</w:t>
            </w:r>
          </w:p>
        </w:tc>
        <w:tc>
          <w:tcPr>
            <w:tcW w:w="434" w:type="pct"/>
            <w:vMerge w:val="restart"/>
            <w:vAlign w:val="center"/>
          </w:tcPr>
          <w:p>
            <w:pPr>
              <w:pStyle w:val="12"/>
              <w:spacing w:after="0" w:line="0" w:lineRule="atLeast"/>
              <w:jc w:val="center"/>
              <w:rPr>
                <w:rFonts w:ascii="宋体" w:hAnsi="宋体"/>
                <w:sz w:val="18"/>
                <w:szCs w:val="18"/>
              </w:rPr>
            </w:pPr>
            <w:r>
              <w:rPr>
                <w:rFonts w:hint="eastAsia" w:ascii="宋体" w:hAnsi="宋体"/>
                <w:sz w:val="18"/>
                <w:szCs w:val="18"/>
              </w:rPr>
              <w:t>复印服务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会使用各种常见办公设备</w:t>
            </w:r>
          </w:p>
        </w:tc>
        <w:tc>
          <w:tcPr>
            <w:tcW w:w="1493" w:type="pct"/>
            <w:vMerge w:val="continue"/>
          </w:tcPr>
          <w:p>
            <w:pPr>
              <w:pStyle w:val="71"/>
              <w:spacing w:line="0" w:lineRule="atLeast"/>
              <w:jc w:val="left"/>
              <w:rPr>
                <w:rFonts w:ascii="宋体" w:hAnsi="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《前厅服务实务》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《跨文化交际》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widowControl/>
              <w:spacing w:line="0" w:lineRule="atLeast"/>
              <w:jc w:val="center"/>
              <w:rPr>
                <w:rFonts w:ascii="宋体" w:hAnsi="宋体" w:eastAsia="宋体"/>
                <w:sz w:val="18"/>
                <w:szCs w:val="18"/>
              </w:rPr>
            </w:pPr>
          </w:p>
        </w:tc>
        <w:tc>
          <w:tcPr>
            <w:tcW w:w="145" w:type="pct"/>
            <w:vMerge w:val="continue"/>
            <w:vAlign w:val="center"/>
          </w:tcPr>
          <w:p>
            <w:pPr>
              <w:widowControl/>
              <w:spacing w:line="0" w:lineRule="atLeast"/>
              <w:jc w:val="center"/>
              <w:rPr>
                <w:rFonts w:ascii="宋体" w:hAnsi="宋体" w:eastAsia="宋体"/>
                <w:sz w:val="18"/>
                <w:szCs w:val="18"/>
              </w:rPr>
            </w:pPr>
          </w:p>
        </w:tc>
        <w:tc>
          <w:tcPr>
            <w:tcW w:w="434" w:type="pct"/>
            <w:vMerge w:val="continue"/>
            <w:vAlign w:val="center"/>
          </w:tcPr>
          <w:p>
            <w:pPr>
              <w:widowControl/>
              <w:spacing w:line="0" w:lineRule="atLeast"/>
              <w:jc w:val="center"/>
              <w:rPr>
                <w:rFonts w:ascii="宋体" w:hAnsi="宋体" w:eastAsia="宋体"/>
                <w:sz w:val="18"/>
                <w:szCs w:val="18"/>
              </w:rPr>
            </w:pP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能提供文字复印服务</w:t>
            </w:r>
          </w:p>
        </w:tc>
        <w:tc>
          <w:tcPr>
            <w:tcW w:w="1493" w:type="pct"/>
            <w:vMerge w:val="continue"/>
          </w:tcPr>
          <w:p>
            <w:pPr>
              <w:widowControl/>
              <w:spacing w:line="0" w:lineRule="atLeast"/>
              <w:jc w:val="left"/>
              <w:rPr>
                <w:rFonts w:ascii="宋体" w:hAnsi="宋体" w:eastAsia="宋体"/>
                <w:kern w:val="0"/>
                <w:sz w:val="18"/>
                <w:szCs w:val="18"/>
              </w:rPr>
            </w:pPr>
          </w:p>
        </w:tc>
        <w:tc>
          <w:tcPr>
            <w:tcW w:w="1018" w:type="pct"/>
            <w:vMerge w:val="continue"/>
            <w:vAlign w:val="center"/>
          </w:tcPr>
          <w:p>
            <w:pPr>
              <w:widowControl/>
              <w:spacing w:line="0" w:lineRule="atLeast"/>
              <w:jc w:val="left"/>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pStyle w:val="12"/>
              <w:spacing w:after="0" w:line="0" w:lineRule="atLeast"/>
              <w:jc w:val="center"/>
              <w:rPr>
                <w:rFonts w:ascii="宋体" w:hAnsi="宋体"/>
                <w:sz w:val="18"/>
                <w:szCs w:val="18"/>
              </w:rPr>
            </w:pPr>
          </w:p>
        </w:tc>
        <w:tc>
          <w:tcPr>
            <w:tcW w:w="145" w:type="pct"/>
            <w:vMerge w:val="continue"/>
            <w:vAlign w:val="center"/>
          </w:tcPr>
          <w:p>
            <w:pPr>
              <w:pStyle w:val="12"/>
              <w:spacing w:after="0" w:line="0" w:lineRule="atLeast"/>
              <w:jc w:val="center"/>
              <w:rPr>
                <w:rFonts w:ascii="宋体" w:hAnsi="宋体"/>
                <w:sz w:val="18"/>
                <w:szCs w:val="18"/>
              </w:rPr>
            </w:pPr>
          </w:p>
        </w:tc>
        <w:tc>
          <w:tcPr>
            <w:tcW w:w="434" w:type="pct"/>
            <w:vAlign w:val="center"/>
          </w:tcPr>
          <w:p>
            <w:pPr>
              <w:pStyle w:val="12"/>
              <w:spacing w:after="0" w:line="0" w:lineRule="atLeast"/>
              <w:jc w:val="center"/>
              <w:rPr>
                <w:rFonts w:ascii="宋体" w:hAnsi="宋体"/>
                <w:sz w:val="18"/>
                <w:szCs w:val="18"/>
              </w:rPr>
            </w:pPr>
            <w:r>
              <w:rPr>
                <w:rFonts w:hint="eastAsia" w:ascii="宋体" w:hAnsi="宋体"/>
                <w:sz w:val="18"/>
                <w:szCs w:val="18"/>
              </w:rPr>
              <w:t>会议服务</w:t>
            </w:r>
          </w:p>
        </w:tc>
        <w:tc>
          <w:tcPr>
            <w:tcW w:w="1686" w:type="pct"/>
            <w:vAlign w:val="center"/>
          </w:tcPr>
          <w:p>
            <w:pPr>
              <w:pStyle w:val="12"/>
              <w:spacing w:after="0" w:line="0" w:lineRule="atLeast"/>
              <w:jc w:val="left"/>
              <w:rPr>
                <w:rFonts w:ascii="宋体" w:hAnsi="宋体"/>
                <w:kern w:val="0"/>
                <w:sz w:val="18"/>
                <w:szCs w:val="18"/>
              </w:rPr>
            </w:pPr>
            <w:r>
              <w:rPr>
                <w:rFonts w:hint="eastAsia" w:ascii="宋体" w:hAnsi="宋体"/>
                <w:kern w:val="0"/>
                <w:sz w:val="18"/>
                <w:szCs w:val="18"/>
              </w:rPr>
              <w:t>能提供会议服务</w:t>
            </w:r>
          </w:p>
        </w:tc>
        <w:tc>
          <w:tcPr>
            <w:tcW w:w="1493" w:type="pct"/>
            <w:vMerge w:val="continue"/>
          </w:tcPr>
          <w:p>
            <w:pPr>
              <w:pStyle w:val="12"/>
              <w:spacing w:after="0" w:line="0" w:lineRule="atLeast"/>
              <w:jc w:val="center"/>
              <w:rPr>
                <w:rFonts w:ascii="宋体" w:hAnsi="宋体"/>
                <w:sz w:val="18"/>
                <w:szCs w:val="18"/>
              </w:rPr>
            </w:pPr>
          </w:p>
        </w:tc>
        <w:tc>
          <w:tcPr>
            <w:tcW w:w="1018" w:type="pct"/>
            <w:vMerge w:val="continue"/>
            <w:vAlign w:val="center"/>
          </w:tcPr>
          <w:p>
            <w:pPr>
              <w:pStyle w:val="12"/>
              <w:spacing w:after="0" w:line="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客房服务员</w:t>
            </w: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楼层服务</w:t>
            </w: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清洁服务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能按程序进行清扫客房工作</w:t>
            </w:r>
          </w:p>
        </w:tc>
        <w:tc>
          <w:tcPr>
            <w:tcW w:w="1493" w:type="pct"/>
            <w:vMerge w:val="continue"/>
          </w:tcPr>
          <w:p>
            <w:pPr>
              <w:pStyle w:val="71"/>
              <w:spacing w:line="0" w:lineRule="atLeast"/>
              <w:jc w:val="left"/>
              <w:rPr>
                <w:rFonts w:ascii="宋体" w:hAnsi="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《饭店服务礼仪》</w:t>
            </w:r>
          </w:p>
          <w:p>
            <w:pPr>
              <w:pStyle w:val="71"/>
              <w:spacing w:line="0" w:lineRule="atLeast"/>
              <w:jc w:val="center"/>
              <w:rPr>
                <w:rFonts w:ascii="宋体" w:hAnsi="宋体"/>
                <w:sz w:val="18"/>
                <w:szCs w:val="18"/>
              </w:rPr>
            </w:pPr>
            <w:r>
              <w:rPr>
                <w:rFonts w:hint="eastAsia" w:ascii="宋体" w:hAnsi="宋体"/>
                <w:sz w:val="18"/>
                <w:szCs w:val="18"/>
              </w:rPr>
              <w:t>《客房服务实务》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《跨文化交际》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房间检查</w:t>
            </w:r>
          </w:p>
        </w:tc>
        <w:tc>
          <w:tcPr>
            <w:tcW w:w="1686" w:type="pct"/>
            <w:vAlign w:val="center"/>
          </w:tcPr>
          <w:p>
            <w:pPr>
              <w:spacing w:line="0" w:lineRule="atLeast"/>
              <w:jc w:val="left"/>
              <w:rPr>
                <w:rFonts w:ascii="宋体" w:hAnsi="宋体" w:eastAsia="宋体"/>
                <w:kern w:val="0"/>
                <w:sz w:val="18"/>
                <w:szCs w:val="18"/>
              </w:rPr>
            </w:pPr>
            <w:r>
              <w:rPr>
                <w:rFonts w:hint="eastAsia" w:ascii="宋体" w:hAnsi="宋体" w:eastAsia="宋体"/>
                <w:kern w:val="0"/>
                <w:sz w:val="18"/>
                <w:szCs w:val="18"/>
              </w:rPr>
              <w:t>能迅速无误地对走客房进行检查</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对客服务</w:t>
            </w:r>
          </w:p>
        </w:tc>
        <w:tc>
          <w:tcPr>
            <w:tcW w:w="1686" w:type="pct"/>
            <w:vAlign w:val="center"/>
          </w:tcPr>
          <w:p>
            <w:pPr>
              <w:spacing w:line="0" w:lineRule="atLeast"/>
              <w:jc w:val="left"/>
              <w:rPr>
                <w:rFonts w:ascii="宋体" w:hAnsi="宋体" w:eastAsia="宋体"/>
                <w:kern w:val="0"/>
                <w:sz w:val="18"/>
                <w:szCs w:val="18"/>
              </w:rPr>
            </w:pPr>
            <w:r>
              <w:rPr>
                <w:rFonts w:hint="eastAsia" w:ascii="宋体" w:hAnsi="宋体" w:eastAsia="宋体"/>
                <w:kern w:val="0"/>
                <w:sz w:val="18"/>
                <w:szCs w:val="18"/>
              </w:rPr>
              <w:t>会提供洗衣服务、开夜床等客房住店日常服务工作</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公共区域清洁</w:t>
            </w: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清洁服务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能熟练进行公共区域清洁和保养</w:t>
            </w:r>
          </w:p>
        </w:tc>
        <w:tc>
          <w:tcPr>
            <w:tcW w:w="1493" w:type="pct"/>
            <w:vMerge w:val="continue"/>
          </w:tcPr>
          <w:p>
            <w:pPr>
              <w:widowControl/>
              <w:spacing w:line="0" w:lineRule="atLeast"/>
              <w:rPr>
                <w:rFonts w:ascii="宋体" w:hAnsi="宋体" w:eastAsia="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《饭店服务礼仪》</w:t>
            </w:r>
          </w:p>
          <w:p>
            <w:pPr>
              <w:pStyle w:val="71"/>
              <w:spacing w:line="0" w:lineRule="atLeast"/>
              <w:jc w:val="center"/>
              <w:rPr>
                <w:rFonts w:ascii="宋体" w:hAnsi="宋体"/>
                <w:sz w:val="18"/>
                <w:szCs w:val="18"/>
              </w:rPr>
            </w:pPr>
            <w:r>
              <w:rPr>
                <w:rFonts w:hint="eastAsia" w:ascii="宋体" w:hAnsi="宋体"/>
                <w:sz w:val="18"/>
                <w:szCs w:val="18"/>
              </w:rPr>
              <w:t>《客房服务实务》</w:t>
            </w:r>
          </w:p>
          <w:p>
            <w:pPr>
              <w:pStyle w:val="71"/>
              <w:spacing w:line="0" w:lineRule="atLeast"/>
              <w:jc w:val="center"/>
              <w:rPr>
                <w:rFonts w:ascii="宋体" w:hAnsi="宋体"/>
                <w:sz w:val="18"/>
                <w:szCs w:val="18"/>
              </w:rPr>
            </w:pPr>
            <w:r>
              <w:rPr>
                <w:rFonts w:hint="eastAsia" w:ascii="宋体" w:hAnsi="宋体"/>
                <w:sz w:val="18"/>
                <w:szCs w:val="18"/>
              </w:rPr>
              <w:t>《饭店管理实务》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continue"/>
            <w:vAlign w:val="center"/>
          </w:tcPr>
          <w:p>
            <w:pPr>
              <w:spacing w:line="0" w:lineRule="atLeast"/>
              <w:jc w:val="center"/>
              <w:rPr>
                <w:rFonts w:ascii="宋体" w:hAnsi="宋体" w:eastAsia="宋体"/>
                <w:sz w:val="18"/>
                <w:szCs w:val="18"/>
              </w:rPr>
            </w:pPr>
          </w:p>
        </w:tc>
        <w:tc>
          <w:tcPr>
            <w:tcW w:w="434" w:type="pct"/>
            <w:vAlign w:val="center"/>
          </w:tcPr>
          <w:p>
            <w:pPr>
              <w:spacing w:line="0" w:lineRule="atLeast"/>
              <w:jc w:val="center"/>
              <w:rPr>
                <w:rFonts w:ascii="宋体" w:hAnsi="宋体" w:eastAsia="宋体"/>
                <w:sz w:val="18"/>
                <w:szCs w:val="18"/>
              </w:rPr>
            </w:pPr>
            <w:r>
              <w:rPr>
                <w:rFonts w:hint="eastAsia" w:ascii="宋体" w:hAnsi="宋体" w:eastAsia="宋体"/>
                <w:sz w:val="18"/>
                <w:szCs w:val="18"/>
              </w:rPr>
              <w:t>物品保养</w:t>
            </w:r>
          </w:p>
        </w:tc>
        <w:tc>
          <w:tcPr>
            <w:tcW w:w="1686" w:type="pct"/>
            <w:vAlign w:val="center"/>
          </w:tcPr>
          <w:p>
            <w:pPr>
              <w:spacing w:line="0" w:lineRule="atLeast"/>
              <w:jc w:val="left"/>
              <w:rPr>
                <w:rFonts w:ascii="宋体" w:hAnsi="宋体" w:eastAsia="宋体"/>
                <w:kern w:val="0"/>
                <w:sz w:val="18"/>
                <w:szCs w:val="18"/>
              </w:rPr>
            </w:pPr>
            <w:r>
              <w:rPr>
                <w:rFonts w:hint="eastAsia" w:ascii="宋体" w:hAnsi="宋体" w:eastAsia="宋体"/>
                <w:kern w:val="0"/>
                <w:sz w:val="18"/>
                <w:szCs w:val="18"/>
              </w:rPr>
              <w:t>能给客房清扫服务员签发、签收工作钥匙，并做好登记</w:t>
            </w:r>
          </w:p>
        </w:tc>
        <w:tc>
          <w:tcPr>
            <w:tcW w:w="1493" w:type="pct"/>
            <w:vMerge w:val="continue"/>
          </w:tcPr>
          <w:p>
            <w:pPr>
              <w:spacing w:line="0" w:lineRule="atLeast"/>
              <w:jc w:val="center"/>
              <w:rPr>
                <w:rFonts w:ascii="宋体" w:hAnsi="宋体" w:eastAsia="宋体"/>
                <w:sz w:val="18"/>
                <w:szCs w:val="18"/>
              </w:rPr>
            </w:pPr>
          </w:p>
        </w:tc>
        <w:tc>
          <w:tcPr>
            <w:tcW w:w="1018" w:type="pct"/>
            <w:vMerge w:val="continue"/>
            <w:vAlign w:val="center"/>
          </w:tcPr>
          <w:p>
            <w:pPr>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洗衣房服务</w:t>
            </w:r>
          </w:p>
        </w:tc>
        <w:tc>
          <w:tcPr>
            <w:tcW w:w="43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洗涤服务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能使用湿洗机、干洗机、烘干机、整烫机等设备，同时能进行普通保养</w:t>
            </w:r>
          </w:p>
        </w:tc>
        <w:tc>
          <w:tcPr>
            <w:tcW w:w="1493" w:type="pct"/>
            <w:vMerge w:val="continue"/>
          </w:tcPr>
          <w:p>
            <w:pPr>
              <w:pStyle w:val="71"/>
              <w:spacing w:line="0" w:lineRule="atLeast"/>
              <w:jc w:val="left"/>
              <w:rPr>
                <w:rFonts w:ascii="宋体" w:hAnsi="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《客房服务实务》</w:t>
            </w:r>
          </w:p>
          <w:p>
            <w:pPr>
              <w:pStyle w:val="71"/>
              <w:spacing w:line="0" w:lineRule="atLeast"/>
              <w:jc w:val="center"/>
              <w:rPr>
                <w:rFonts w:ascii="宋体" w:hAnsi="宋体"/>
                <w:sz w:val="18"/>
                <w:szCs w:val="18"/>
              </w:rPr>
            </w:pPr>
            <w:r>
              <w:rPr>
                <w:rFonts w:hint="eastAsia" w:ascii="宋体" w:hAnsi="宋体"/>
                <w:sz w:val="18"/>
                <w:szCs w:val="18"/>
              </w:rPr>
              <w:t>《饭店管理实务》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widowControl/>
              <w:spacing w:line="0" w:lineRule="atLeast"/>
              <w:jc w:val="center"/>
              <w:rPr>
                <w:rFonts w:ascii="宋体" w:hAnsi="宋体" w:eastAsia="宋体"/>
                <w:sz w:val="18"/>
                <w:szCs w:val="18"/>
              </w:rPr>
            </w:pPr>
          </w:p>
        </w:tc>
        <w:tc>
          <w:tcPr>
            <w:tcW w:w="145" w:type="pct"/>
            <w:vMerge w:val="continue"/>
            <w:vAlign w:val="center"/>
          </w:tcPr>
          <w:p>
            <w:pPr>
              <w:widowControl/>
              <w:spacing w:line="0" w:lineRule="atLeast"/>
              <w:jc w:val="center"/>
              <w:rPr>
                <w:rFonts w:ascii="宋体" w:hAnsi="宋体" w:eastAsia="宋体"/>
                <w:sz w:val="18"/>
                <w:szCs w:val="18"/>
              </w:rPr>
            </w:pPr>
          </w:p>
        </w:tc>
        <w:tc>
          <w:tcPr>
            <w:tcW w:w="434" w:type="pct"/>
            <w:vMerge w:val="continue"/>
            <w:vAlign w:val="center"/>
          </w:tcPr>
          <w:p>
            <w:pPr>
              <w:widowControl/>
              <w:spacing w:line="0" w:lineRule="atLeast"/>
              <w:jc w:val="center"/>
              <w:rPr>
                <w:rFonts w:ascii="宋体" w:hAnsi="宋体" w:eastAsia="宋体"/>
                <w:sz w:val="18"/>
                <w:szCs w:val="18"/>
              </w:rPr>
            </w:pP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熟悉特殊污渍的清除方法</w:t>
            </w:r>
          </w:p>
        </w:tc>
        <w:tc>
          <w:tcPr>
            <w:tcW w:w="1493" w:type="pct"/>
            <w:vMerge w:val="continue"/>
          </w:tcPr>
          <w:p>
            <w:pPr>
              <w:widowControl/>
              <w:spacing w:line="0" w:lineRule="atLeast"/>
              <w:jc w:val="left"/>
              <w:rPr>
                <w:rFonts w:ascii="宋体" w:hAnsi="宋体" w:eastAsia="宋体"/>
                <w:kern w:val="0"/>
                <w:sz w:val="18"/>
                <w:szCs w:val="18"/>
              </w:rPr>
            </w:pPr>
          </w:p>
        </w:tc>
        <w:tc>
          <w:tcPr>
            <w:tcW w:w="1018" w:type="pct"/>
            <w:vMerge w:val="continue"/>
            <w:vAlign w:val="center"/>
          </w:tcPr>
          <w:p>
            <w:pPr>
              <w:widowControl/>
              <w:spacing w:line="0" w:lineRule="atLeast"/>
              <w:jc w:val="left"/>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餐厅服务员</w:t>
            </w:r>
          </w:p>
        </w:tc>
        <w:tc>
          <w:tcPr>
            <w:tcW w:w="145" w:type="pct"/>
            <w:vMerge w:val="restar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中餐服务</w:t>
            </w: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托盘服务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会根据物品类型熟练进行装盘</w:t>
            </w:r>
          </w:p>
        </w:tc>
        <w:tc>
          <w:tcPr>
            <w:tcW w:w="1493" w:type="pct"/>
            <w:vMerge w:val="continue"/>
          </w:tcPr>
          <w:p>
            <w:pPr>
              <w:pStyle w:val="71"/>
              <w:spacing w:line="0" w:lineRule="atLeast"/>
              <w:jc w:val="left"/>
              <w:rPr>
                <w:rFonts w:ascii="宋体" w:hAnsi="宋体"/>
                <w:sz w:val="18"/>
                <w:szCs w:val="18"/>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《餐饮服务实务》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《饮品制作与服务》</w:t>
            </w:r>
          </w:p>
          <w:p>
            <w:pPr>
              <w:pStyle w:val="71"/>
              <w:spacing w:line="0" w:lineRule="atLeast"/>
              <w:jc w:val="center"/>
              <w:rPr>
                <w:rFonts w:ascii="宋体" w:hAnsi="宋体"/>
                <w:sz w:val="18"/>
                <w:szCs w:val="18"/>
              </w:rPr>
            </w:pPr>
            <w:r>
              <w:rPr>
                <w:rFonts w:hint="eastAsia" w:ascii="宋体" w:hAnsi="宋体"/>
                <w:sz w:val="18"/>
                <w:szCs w:val="18"/>
              </w:rPr>
              <w:t>《食品营养与卫生》</w:t>
            </w:r>
          </w:p>
          <w:p>
            <w:pPr>
              <w:pStyle w:val="71"/>
              <w:spacing w:line="0" w:lineRule="atLeast"/>
              <w:jc w:val="center"/>
              <w:rPr>
                <w:rFonts w:ascii="宋体" w:hAnsi="宋体"/>
                <w:sz w:val="18"/>
                <w:szCs w:val="18"/>
              </w:rPr>
            </w:pPr>
            <w:r>
              <w:rPr>
                <w:rFonts w:hint="eastAsia" w:ascii="宋体" w:hAnsi="宋体"/>
                <w:sz w:val="18"/>
                <w:szCs w:val="18"/>
              </w:rPr>
              <w:t>《饭店财务基础》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tabs>
                <w:tab w:val="left" w:pos="540"/>
              </w:tabs>
              <w:spacing w:line="0" w:lineRule="atLeast"/>
              <w:jc w:val="center"/>
              <w:rPr>
                <w:rFonts w:ascii="宋体" w:hAnsi="宋体" w:eastAsia="宋体"/>
                <w:sz w:val="18"/>
                <w:szCs w:val="18"/>
              </w:rPr>
            </w:pPr>
          </w:p>
        </w:tc>
        <w:tc>
          <w:tcPr>
            <w:tcW w:w="145" w:type="pct"/>
            <w:vMerge w:val="continue"/>
            <w:vAlign w:val="center"/>
          </w:tcPr>
          <w:p>
            <w:pPr>
              <w:tabs>
                <w:tab w:val="left" w:pos="540"/>
              </w:tabs>
              <w:spacing w:line="0" w:lineRule="atLeast"/>
              <w:jc w:val="center"/>
              <w:rPr>
                <w:rFonts w:ascii="宋体" w:hAnsi="宋体" w:eastAsia="宋体"/>
                <w:sz w:val="18"/>
                <w:szCs w:val="18"/>
              </w:rPr>
            </w:pP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摆台服务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能根据菜单熟练铺设中餐零点、宴会餐台</w:t>
            </w:r>
          </w:p>
        </w:tc>
        <w:tc>
          <w:tcPr>
            <w:tcW w:w="1493" w:type="pct"/>
            <w:vMerge w:val="continue"/>
          </w:tcPr>
          <w:p>
            <w:pPr>
              <w:tabs>
                <w:tab w:val="left" w:pos="540"/>
              </w:tabs>
              <w:spacing w:line="0" w:lineRule="atLeast"/>
              <w:jc w:val="center"/>
              <w:rPr>
                <w:rFonts w:ascii="宋体" w:hAnsi="宋体" w:eastAsia="宋体"/>
                <w:sz w:val="18"/>
                <w:szCs w:val="18"/>
              </w:rPr>
            </w:pPr>
          </w:p>
        </w:tc>
        <w:tc>
          <w:tcPr>
            <w:tcW w:w="1018" w:type="pct"/>
            <w:vMerge w:val="continue"/>
            <w:vAlign w:val="center"/>
          </w:tcPr>
          <w:p>
            <w:pPr>
              <w:tabs>
                <w:tab w:val="left" w:pos="540"/>
              </w:tabs>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tabs>
                <w:tab w:val="left" w:pos="540"/>
              </w:tabs>
              <w:spacing w:line="0" w:lineRule="atLeast"/>
              <w:jc w:val="center"/>
              <w:rPr>
                <w:rFonts w:ascii="宋体" w:hAnsi="宋体" w:eastAsia="宋体"/>
                <w:sz w:val="18"/>
                <w:szCs w:val="18"/>
              </w:rPr>
            </w:pPr>
          </w:p>
        </w:tc>
        <w:tc>
          <w:tcPr>
            <w:tcW w:w="145" w:type="pct"/>
            <w:vMerge w:val="continue"/>
            <w:vAlign w:val="center"/>
          </w:tcPr>
          <w:p>
            <w:pPr>
              <w:tabs>
                <w:tab w:val="left" w:pos="540"/>
              </w:tabs>
              <w:spacing w:line="0" w:lineRule="atLeast"/>
              <w:jc w:val="center"/>
              <w:rPr>
                <w:rFonts w:ascii="宋体" w:hAnsi="宋体" w:eastAsia="宋体"/>
                <w:sz w:val="18"/>
                <w:szCs w:val="18"/>
              </w:rPr>
            </w:pP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点单服务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能进行中餐点菜服务</w:t>
            </w:r>
          </w:p>
        </w:tc>
        <w:tc>
          <w:tcPr>
            <w:tcW w:w="1493" w:type="pct"/>
            <w:vMerge w:val="continue"/>
          </w:tcPr>
          <w:p>
            <w:pPr>
              <w:tabs>
                <w:tab w:val="left" w:pos="540"/>
              </w:tabs>
              <w:spacing w:line="0" w:lineRule="atLeast"/>
              <w:jc w:val="center"/>
              <w:rPr>
                <w:rFonts w:ascii="宋体" w:hAnsi="宋体" w:eastAsia="宋体"/>
                <w:sz w:val="18"/>
                <w:szCs w:val="18"/>
              </w:rPr>
            </w:pPr>
          </w:p>
        </w:tc>
        <w:tc>
          <w:tcPr>
            <w:tcW w:w="1018" w:type="pct"/>
            <w:vMerge w:val="continue"/>
            <w:vAlign w:val="center"/>
          </w:tcPr>
          <w:p>
            <w:pPr>
              <w:tabs>
                <w:tab w:val="left" w:pos="540"/>
              </w:tabs>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tabs>
                <w:tab w:val="left" w:pos="540"/>
              </w:tabs>
              <w:spacing w:line="0" w:lineRule="atLeast"/>
              <w:jc w:val="center"/>
              <w:rPr>
                <w:rFonts w:ascii="宋体" w:hAnsi="宋体" w:eastAsia="宋体"/>
                <w:sz w:val="18"/>
                <w:szCs w:val="18"/>
              </w:rPr>
            </w:pPr>
          </w:p>
        </w:tc>
        <w:tc>
          <w:tcPr>
            <w:tcW w:w="145" w:type="pct"/>
            <w:vMerge w:val="continue"/>
            <w:vAlign w:val="center"/>
          </w:tcPr>
          <w:p>
            <w:pPr>
              <w:tabs>
                <w:tab w:val="left" w:pos="540"/>
              </w:tabs>
              <w:spacing w:line="0" w:lineRule="atLeast"/>
              <w:jc w:val="center"/>
              <w:rPr>
                <w:rFonts w:ascii="宋体" w:hAnsi="宋体" w:eastAsia="宋体"/>
                <w:sz w:val="18"/>
                <w:szCs w:val="18"/>
              </w:rPr>
            </w:pP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上菜服务</w:t>
            </w:r>
          </w:p>
        </w:tc>
        <w:tc>
          <w:tcPr>
            <w:tcW w:w="1686" w:type="pct"/>
            <w:vAlign w:val="center"/>
          </w:tcPr>
          <w:p>
            <w:pPr>
              <w:tabs>
                <w:tab w:val="left" w:pos="540"/>
              </w:tabs>
              <w:spacing w:line="0" w:lineRule="atLeast"/>
              <w:jc w:val="left"/>
              <w:rPr>
                <w:rFonts w:ascii="宋体" w:hAnsi="宋体" w:eastAsia="宋体"/>
                <w:kern w:val="0"/>
                <w:sz w:val="18"/>
                <w:szCs w:val="18"/>
              </w:rPr>
            </w:pPr>
            <w:r>
              <w:rPr>
                <w:rFonts w:hint="eastAsia" w:ascii="宋体" w:hAnsi="宋体" w:eastAsia="宋体"/>
                <w:kern w:val="0"/>
                <w:sz w:val="18"/>
                <w:szCs w:val="18"/>
              </w:rPr>
              <w:t>能按程序进行上菜服务</w:t>
            </w:r>
          </w:p>
        </w:tc>
        <w:tc>
          <w:tcPr>
            <w:tcW w:w="1493" w:type="pct"/>
            <w:vMerge w:val="continue"/>
          </w:tcPr>
          <w:p>
            <w:pPr>
              <w:tabs>
                <w:tab w:val="left" w:pos="540"/>
              </w:tabs>
              <w:spacing w:line="0" w:lineRule="atLeast"/>
              <w:jc w:val="center"/>
              <w:rPr>
                <w:rFonts w:ascii="宋体" w:hAnsi="宋体" w:eastAsia="宋体"/>
                <w:sz w:val="18"/>
                <w:szCs w:val="18"/>
              </w:rPr>
            </w:pPr>
          </w:p>
        </w:tc>
        <w:tc>
          <w:tcPr>
            <w:tcW w:w="1018" w:type="pct"/>
            <w:vMerge w:val="continue"/>
            <w:vAlign w:val="center"/>
          </w:tcPr>
          <w:p>
            <w:pPr>
              <w:tabs>
                <w:tab w:val="left" w:pos="540"/>
              </w:tabs>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spacing w:line="0" w:lineRule="atLeast"/>
              <w:jc w:val="center"/>
              <w:rPr>
                <w:rFonts w:ascii="宋体" w:hAnsi="宋体" w:eastAsia="宋体"/>
                <w:sz w:val="18"/>
                <w:szCs w:val="18"/>
              </w:rPr>
            </w:pPr>
          </w:p>
        </w:tc>
        <w:tc>
          <w:tcPr>
            <w:tcW w:w="145" w:type="pct"/>
            <w:vMerge w:val="restar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西餐服务</w:t>
            </w: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摆台服务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能根据菜单熟练铺设西餐零点、宴会餐台</w:t>
            </w:r>
          </w:p>
        </w:tc>
        <w:tc>
          <w:tcPr>
            <w:tcW w:w="1493" w:type="pct"/>
            <w:vMerge w:val="continue"/>
          </w:tcPr>
          <w:p>
            <w:pPr>
              <w:pStyle w:val="71"/>
              <w:spacing w:line="0" w:lineRule="atLeast"/>
              <w:jc w:val="left"/>
              <w:rPr>
                <w:rFonts w:ascii="宋体" w:hAnsi="宋体"/>
                <w:kern w:val="0"/>
                <w:sz w:val="18"/>
                <w:szCs w:val="18"/>
                <w:lang w:val="zh-CN"/>
              </w:rPr>
            </w:pPr>
          </w:p>
        </w:tc>
        <w:tc>
          <w:tcPr>
            <w:tcW w:w="1018" w:type="pct"/>
            <w:vMerge w:val="restart"/>
            <w:vAlign w:val="center"/>
          </w:tcPr>
          <w:p>
            <w:pPr>
              <w:pStyle w:val="71"/>
              <w:spacing w:line="0" w:lineRule="atLeast"/>
              <w:jc w:val="center"/>
              <w:rPr>
                <w:rFonts w:ascii="宋体" w:hAnsi="宋体"/>
                <w:sz w:val="18"/>
                <w:szCs w:val="18"/>
              </w:rPr>
            </w:pPr>
            <w:r>
              <w:rPr>
                <w:rFonts w:hint="eastAsia" w:ascii="宋体" w:hAnsi="宋体"/>
                <w:sz w:val="18"/>
                <w:szCs w:val="18"/>
              </w:rPr>
              <w:t>《饭店认知》</w:t>
            </w:r>
          </w:p>
          <w:p>
            <w:pPr>
              <w:pStyle w:val="71"/>
              <w:spacing w:line="0" w:lineRule="atLeast"/>
              <w:jc w:val="center"/>
              <w:rPr>
                <w:rFonts w:ascii="宋体" w:hAnsi="宋体"/>
                <w:sz w:val="18"/>
                <w:szCs w:val="18"/>
              </w:rPr>
            </w:pPr>
            <w:r>
              <w:rPr>
                <w:rFonts w:hint="eastAsia" w:ascii="宋体" w:hAnsi="宋体"/>
                <w:sz w:val="18"/>
                <w:szCs w:val="18"/>
              </w:rPr>
              <w:t>《餐饮服务实务》</w:t>
            </w:r>
          </w:p>
          <w:p>
            <w:pPr>
              <w:pStyle w:val="71"/>
              <w:spacing w:line="0" w:lineRule="atLeast"/>
              <w:jc w:val="center"/>
              <w:rPr>
                <w:rFonts w:ascii="宋体" w:hAnsi="宋体"/>
                <w:sz w:val="18"/>
                <w:szCs w:val="18"/>
              </w:rPr>
            </w:pPr>
            <w:r>
              <w:rPr>
                <w:rFonts w:hint="eastAsia" w:ascii="宋体" w:hAnsi="宋体"/>
                <w:sz w:val="18"/>
                <w:szCs w:val="18"/>
              </w:rPr>
              <w:t>《饭店工作英语》</w:t>
            </w:r>
          </w:p>
          <w:p>
            <w:pPr>
              <w:pStyle w:val="71"/>
              <w:spacing w:line="0" w:lineRule="atLeast"/>
              <w:jc w:val="center"/>
              <w:rPr>
                <w:rFonts w:ascii="宋体" w:hAnsi="宋体"/>
                <w:sz w:val="18"/>
                <w:szCs w:val="18"/>
              </w:rPr>
            </w:pPr>
            <w:r>
              <w:rPr>
                <w:rFonts w:hint="eastAsia" w:ascii="宋体" w:hAnsi="宋体"/>
                <w:sz w:val="18"/>
                <w:szCs w:val="18"/>
              </w:rPr>
              <w:t>《饮品制作与服务》</w:t>
            </w:r>
          </w:p>
          <w:p>
            <w:pPr>
              <w:pStyle w:val="71"/>
              <w:spacing w:line="0" w:lineRule="atLeast"/>
              <w:jc w:val="center"/>
              <w:rPr>
                <w:rFonts w:ascii="宋体" w:hAnsi="宋体"/>
                <w:sz w:val="18"/>
                <w:szCs w:val="18"/>
              </w:rPr>
            </w:pPr>
            <w:r>
              <w:rPr>
                <w:rFonts w:hint="eastAsia" w:ascii="宋体" w:hAnsi="宋体"/>
                <w:sz w:val="18"/>
                <w:szCs w:val="18"/>
              </w:rPr>
              <w:t>《食品营养与卫生》</w:t>
            </w:r>
          </w:p>
          <w:p>
            <w:pPr>
              <w:pStyle w:val="71"/>
              <w:spacing w:line="0" w:lineRule="atLeast"/>
              <w:jc w:val="center"/>
              <w:rPr>
                <w:rFonts w:ascii="宋体" w:hAnsi="宋体"/>
                <w:sz w:val="18"/>
                <w:szCs w:val="18"/>
              </w:rPr>
            </w:pPr>
            <w:r>
              <w:rPr>
                <w:rFonts w:hint="eastAsia" w:ascii="宋体" w:hAnsi="宋体"/>
                <w:sz w:val="18"/>
                <w:szCs w:val="18"/>
              </w:rPr>
              <w:t>《饭店财务基础》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tabs>
                <w:tab w:val="left" w:pos="540"/>
              </w:tabs>
              <w:spacing w:line="0" w:lineRule="atLeast"/>
              <w:jc w:val="center"/>
              <w:rPr>
                <w:rFonts w:ascii="宋体" w:hAnsi="宋体" w:eastAsia="宋体"/>
                <w:sz w:val="18"/>
                <w:szCs w:val="18"/>
              </w:rPr>
            </w:pPr>
          </w:p>
        </w:tc>
        <w:tc>
          <w:tcPr>
            <w:tcW w:w="145" w:type="pct"/>
            <w:vMerge w:val="continue"/>
            <w:vAlign w:val="center"/>
          </w:tcPr>
          <w:p>
            <w:pPr>
              <w:tabs>
                <w:tab w:val="left" w:pos="540"/>
              </w:tabs>
              <w:spacing w:line="0" w:lineRule="atLeast"/>
              <w:jc w:val="center"/>
              <w:rPr>
                <w:rFonts w:ascii="宋体" w:hAnsi="宋体" w:eastAsia="宋体"/>
                <w:sz w:val="18"/>
                <w:szCs w:val="18"/>
              </w:rPr>
            </w:pP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上菜服务</w:t>
            </w:r>
          </w:p>
        </w:tc>
        <w:tc>
          <w:tcPr>
            <w:tcW w:w="1686" w:type="pct"/>
            <w:vAlign w:val="center"/>
          </w:tcPr>
          <w:p>
            <w:pPr>
              <w:tabs>
                <w:tab w:val="left" w:pos="540"/>
              </w:tabs>
              <w:spacing w:line="0" w:lineRule="atLeast"/>
              <w:jc w:val="left"/>
              <w:rPr>
                <w:rFonts w:ascii="宋体" w:hAnsi="宋体" w:eastAsia="宋体"/>
                <w:kern w:val="0"/>
                <w:sz w:val="18"/>
                <w:szCs w:val="18"/>
              </w:rPr>
            </w:pPr>
            <w:r>
              <w:rPr>
                <w:rFonts w:hint="eastAsia" w:ascii="宋体" w:hAnsi="宋体" w:eastAsia="宋体"/>
                <w:kern w:val="0"/>
                <w:sz w:val="18"/>
                <w:szCs w:val="18"/>
              </w:rPr>
              <w:t>能进行上菜与派菜</w:t>
            </w:r>
          </w:p>
        </w:tc>
        <w:tc>
          <w:tcPr>
            <w:tcW w:w="1493" w:type="pct"/>
            <w:vMerge w:val="continue"/>
          </w:tcPr>
          <w:p>
            <w:pPr>
              <w:tabs>
                <w:tab w:val="left" w:pos="540"/>
              </w:tabs>
              <w:spacing w:line="0" w:lineRule="atLeast"/>
              <w:jc w:val="center"/>
              <w:rPr>
                <w:rFonts w:ascii="宋体" w:hAnsi="宋体" w:eastAsia="宋体"/>
                <w:sz w:val="18"/>
                <w:szCs w:val="18"/>
              </w:rPr>
            </w:pPr>
          </w:p>
        </w:tc>
        <w:tc>
          <w:tcPr>
            <w:tcW w:w="1018" w:type="pct"/>
            <w:vMerge w:val="continue"/>
          </w:tcPr>
          <w:p>
            <w:pPr>
              <w:tabs>
                <w:tab w:val="left" w:pos="540"/>
              </w:tabs>
              <w:spacing w:line="0" w:lineRule="atLeas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tabs>
                <w:tab w:val="left" w:pos="540"/>
              </w:tabs>
              <w:spacing w:line="0" w:lineRule="atLeast"/>
              <w:jc w:val="center"/>
              <w:rPr>
                <w:rFonts w:ascii="宋体" w:hAnsi="宋体" w:eastAsia="宋体"/>
                <w:sz w:val="18"/>
                <w:szCs w:val="18"/>
              </w:rPr>
            </w:pPr>
          </w:p>
        </w:tc>
        <w:tc>
          <w:tcPr>
            <w:tcW w:w="145" w:type="pct"/>
            <w:vMerge w:val="continue"/>
            <w:vAlign w:val="center"/>
          </w:tcPr>
          <w:p>
            <w:pPr>
              <w:tabs>
                <w:tab w:val="left" w:pos="540"/>
              </w:tabs>
              <w:spacing w:line="0" w:lineRule="atLeast"/>
              <w:jc w:val="center"/>
              <w:rPr>
                <w:rFonts w:ascii="宋体" w:hAnsi="宋体" w:eastAsia="宋体"/>
                <w:sz w:val="18"/>
                <w:szCs w:val="18"/>
              </w:rPr>
            </w:pP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点单服务</w:t>
            </w:r>
          </w:p>
        </w:tc>
        <w:tc>
          <w:tcPr>
            <w:tcW w:w="1686" w:type="pct"/>
            <w:vAlign w:val="center"/>
          </w:tcPr>
          <w:p>
            <w:pPr>
              <w:widowControl/>
              <w:spacing w:line="0" w:lineRule="atLeast"/>
              <w:jc w:val="left"/>
              <w:rPr>
                <w:rFonts w:ascii="宋体" w:hAnsi="宋体" w:eastAsia="宋体"/>
                <w:kern w:val="0"/>
                <w:sz w:val="18"/>
                <w:szCs w:val="18"/>
              </w:rPr>
            </w:pPr>
            <w:r>
              <w:rPr>
                <w:rFonts w:hint="eastAsia" w:ascii="宋体" w:hAnsi="宋体" w:eastAsia="宋体"/>
                <w:kern w:val="0"/>
                <w:sz w:val="18"/>
                <w:szCs w:val="18"/>
              </w:rPr>
              <w:t>能进行西餐点菜服务</w:t>
            </w:r>
          </w:p>
        </w:tc>
        <w:tc>
          <w:tcPr>
            <w:tcW w:w="1493" w:type="pct"/>
            <w:vMerge w:val="continue"/>
          </w:tcPr>
          <w:p>
            <w:pPr>
              <w:tabs>
                <w:tab w:val="left" w:pos="540"/>
              </w:tabs>
              <w:spacing w:line="0" w:lineRule="atLeast"/>
              <w:rPr>
                <w:rFonts w:ascii="宋体" w:hAnsi="宋体" w:eastAsia="宋体"/>
                <w:sz w:val="18"/>
                <w:szCs w:val="18"/>
              </w:rPr>
            </w:pPr>
          </w:p>
        </w:tc>
        <w:tc>
          <w:tcPr>
            <w:tcW w:w="1018" w:type="pct"/>
            <w:vMerge w:val="continue"/>
          </w:tcPr>
          <w:p>
            <w:pPr>
              <w:tabs>
                <w:tab w:val="left" w:pos="540"/>
              </w:tabs>
              <w:spacing w:line="0" w:lineRule="atLeas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 w:type="pct"/>
            <w:vMerge w:val="continue"/>
            <w:vAlign w:val="center"/>
          </w:tcPr>
          <w:p>
            <w:pPr>
              <w:tabs>
                <w:tab w:val="left" w:pos="540"/>
              </w:tabs>
              <w:spacing w:line="0" w:lineRule="atLeast"/>
              <w:jc w:val="center"/>
              <w:rPr>
                <w:rFonts w:ascii="宋体" w:hAnsi="宋体" w:eastAsia="宋体"/>
                <w:sz w:val="18"/>
                <w:szCs w:val="18"/>
              </w:rPr>
            </w:pPr>
          </w:p>
        </w:tc>
        <w:tc>
          <w:tcPr>
            <w:tcW w:w="145" w:type="pct"/>
            <w:vMerge w:val="continue"/>
            <w:vAlign w:val="center"/>
          </w:tcPr>
          <w:p>
            <w:pPr>
              <w:tabs>
                <w:tab w:val="left" w:pos="540"/>
              </w:tabs>
              <w:spacing w:line="0" w:lineRule="atLeast"/>
              <w:jc w:val="center"/>
              <w:rPr>
                <w:rFonts w:ascii="宋体" w:hAnsi="宋体" w:eastAsia="宋体"/>
                <w:sz w:val="18"/>
                <w:szCs w:val="18"/>
              </w:rPr>
            </w:pPr>
          </w:p>
        </w:tc>
        <w:tc>
          <w:tcPr>
            <w:tcW w:w="434" w:type="pct"/>
            <w:vAlign w:val="center"/>
          </w:tcPr>
          <w:p>
            <w:pPr>
              <w:tabs>
                <w:tab w:val="left" w:pos="540"/>
              </w:tabs>
              <w:spacing w:line="0" w:lineRule="atLeast"/>
              <w:jc w:val="center"/>
              <w:rPr>
                <w:rFonts w:ascii="宋体" w:hAnsi="宋体" w:eastAsia="宋体"/>
                <w:sz w:val="18"/>
                <w:szCs w:val="18"/>
              </w:rPr>
            </w:pPr>
            <w:r>
              <w:rPr>
                <w:rFonts w:hint="eastAsia" w:ascii="宋体" w:hAnsi="宋体" w:eastAsia="宋体"/>
                <w:sz w:val="18"/>
                <w:szCs w:val="18"/>
              </w:rPr>
              <w:t>斟酒服务</w:t>
            </w:r>
          </w:p>
        </w:tc>
        <w:tc>
          <w:tcPr>
            <w:tcW w:w="1686" w:type="pct"/>
            <w:vAlign w:val="center"/>
          </w:tcPr>
          <w:p>
            <w:pPr>
              <w:tabs>
                <w:tab w:val="left" w:pos="540"/>
              </w:tabs>
              <w:spacing w:line="0" w:lineRule="atLeast"/>
              <w:jc w:val="left"/>
              <w:rPr>
                <w:rFonts w:ascii="宋体" w:hAnsi="宋体" w:eastAsia="宋体"/>
                <w:kern w:val="0"/>
                <w:sz w:val="18"/>
                <w:szCs w:val="18"/>
              </w:rPr>
            </w:pPr>
            <w:r>
              <w:rPr>
                <w:rFonts w:hint="eastAsia" w:ascii="宋体" w:hAnsi="宋体" w:eastAsia="宋体"/>
                <w:kern w:val="0"/>
                <w:sz w:val="18"/>
                <w:szCs w:val="18"/>
              </w:rPr>
              <w:t>能按照要求在规定时间内完成斟酒</w:t>
            </w:r>
          </w:p>
        </w:tc>
        <w:tc>
          <w:tcPr>
            <w:tcW w:w="1493" w:type="pct"/>
            <w:vMerge w:val="continue"/>
          </w:tcPr>
          <w:p>
            <w:pPr>
              <w:tabs>
                <w:tab w:val="left" w:pos="540"/>
              </w:tabs>
              <w:spacing w:line="0" w:lineRule="atLeast"/>
              <w:jc w:val="center"/>
              <w:rPr>
                <w:rFonts w:ascii="宋体" w:hAnsi="宋体" w:eastAsia="宋体"/>
                <w:sz w:val="18"/>
                <w:szCs w:val="18"/>
              </w:rPr>
            </w:pPr>
          </w:p>
        </w:tc>
        <w:tc>
          <w:tcPr>
            <w:tcW w:w="1018" w:type="pct"/>
            <w:vMerge w:val="continue"/>
          </w:tcPr>
          <w:p>
            <w:pPr>
              <w:tabs>
                <w:tab w:val="left" w:pos="540"/>
              </w:tabs>
              <w:spacing w:line="0" w:lineRule="atLeast"/>
              <w:jc w:val="center"/>
              <w:rPr>
                <w:rFonts w:ascii="宋体" w:hAnsi="宋体" w:eastAsia="宋体"/>
                <w:sz w:val="18"/>
                <w:szCs w:val="18"/>
              </w:rPr>
            </w:pPr>
          </w:p>
        </w:tc>
      </w:tr>
    </w:tbl>
    <w:p>
      <w:pPr>
        <w:spacing w:line="400" w:lineRule="exact"/>
        <w:rPr>
          <w:rFonts w:ascii="宋体" w:hAnsi="宋体" w:eastAsia="宋体" w:cs="仿宋"/>
          <w:b/>
          <w:sz w:val="24"/>
        </w:rPr>
      </w:pPr>
      <w:r>
        <w:rPr>
          <w:rFonts w:hint="eastAsia" w:ascii="宋体" w:hAnsi="宋体" w:cs="仿宋"/>
          <w:sz w:val="18"/>
          <w:szCs w:val="18"/>
        </w:rPr>
        <w:t>注： 本表是方案开发组集职业院校、行业专家共同开发。职业学校应结合本校特点和区域行业岗位需求，充分调研后，制订本校的该专业职业能力分析表。</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IL9MMBAACP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MXAPCu0PCwqWfjDpCTcVwToXRtFN5Ef69l6z7/2j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wgv0wwEAAI8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x+is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t7H6KwwEAAI8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079982"/>
    </w:sdtPr>
    <w:sdtContent>
      <w:p>
        <w:pPr>
          <w:pStyle w:val="10"/>
          <w:jc w:val="center"/>
        </w:pPr>
        <w:r>
          <w:fldChar w:fldCharType="begin"/>
        </w:r>
        <w:r>
          <w:instrText xml:space="preserve">PAGE   \* MERGEFORMAT</w:instrText>
        </w:r>
        <w:r>
          <w:fldChar w:fldCharType="separate"/>
        </w:r>
        <w:r>
          <w:rPr>
            <w:lang w:val="zh-CN"/>
          </w:rPr>
          <w:t>20</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rFonts w:hint="eastAsia"/>
      </w:rPr>
      <w:t>常熟高新园中等专业学校                                                      高星级饭店运营与管理专业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江苏省常熟中等专业学校                                                           酒店服务与管理专业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常熟</w:t>
    </w:r>
    <w:r>
      <w:t>高新园中等专业学校</w:t>
    </w:r>
    <w:r>
      <w:rPr>
        <w:rFonts w:hint="eastAsia"/>
      </w:rPr>
      <w:t xml:space="preserve"> </w:t>
    </w:r>
    <w:r>
      <w:t xml:space="preserve">                                             </w:t>
    </w:r>
    <w:r>
      <w:rPr>
        <w:rFonts w:hint="eastAsia"/>
      </w:rPr>
      <w:t>高</w:t>
    </w:r>
    <w:r>
      <w:t>星级饭店运营与管理专业</w:t>
    </w: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9FFCB"/>
    <w:multiLevelType w:val="singleLevel"/>
    <w:tmpl w:val="5269FF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Tc1MzQ4MjdlNDA1ZjgyZjI2MzdmN2EwZWI1ZmEifQ=="/>
  </w:docVars>
  <w:rsids>
    <w:rsidRoot w:val="00A02BF4"/>
    <w:rsid w:val="000053D4"/>
    <w:rsid w:val="00006046"/>
    <w:rsid w:val="00006B04"/>
    <w:rsid w:val="00044C19"/>
    <w:rsid w:val="000638B4"/>
    <w:rsid w:val="0006634C"/>
    <w:rsid w:val="0007230B"/>
    <w:rsid w:val="000778CE"/>
    <w:rsid w:val="000823B5"/>
    <w:rsid w:val="0008302E"/>
    <w:rsid w:val="000854BB"/>
    <w:rsid w:val="00093A3D"/>
    <w:rsid w:val="000A1F04"/>
    <w:rsid w:val="000A2598"/>
    <w:rsid w:val="000A2DB8"/>
    <w:rsid w:val="000A48AE"/>
    <w:rsid w:val="000D2B24"/>
    <w:rsid w:val="000D47D0"/>
    <w:rsid w:val="000F7ED8"/>
    <w:rsid w:val="00101A17"/>
    <w:rsid w:val="00130AE8"/>
    <w:rsid w:val="00135FA4"/>
    <w:rsid w:val="0015454D"/>
    <w:rsid w:val="00157ED0"/>
    <w:rsid w:val="001749D7"/>
    <w:rsid w:val="001809CF"/>
    <w:rsid w:val="0019458A"/>
    <w:rsid w:val="00197D81"/>
    <w:rsid w:val="001B14F2"/>
    <w:rsid w:val="001B4234"/>
    <w:rsid w:val="001C6AE8"/>
    <w:rsid w:val="001D555A"/>
    <w:rsid w:val="001F20EF"/>
    <w:rsid w:val="00200801"/>
    <w:rsid w:val="00214218"/>
    <w:rsid w:val="00217EEE"/>
    <w:rsid w:val="00220B46"/>
    <w:rsid w:val="00223120"/>
    <w:rsid w:val="00226BFD"/>
    <w:rsid w:val="00240BBF"/>
    <w:rsid w:val="00257282"/>
    <w:rsid w:val="00271CDE"/>
    <w:rsid w:val="00294900"/>
    <w:rsid w:val="002A0F03"/>
    <w:rsid w:val="002B070B"/>
    <w:rsid w:val="002B725F"/>
    <w:rsid w:val="002C15B1"/>
    <w:rsid w:val="002D2305"/>
    <w:rsid w:val="002D3CA3"/>
    <w:rsid w:val="002D6CE9"/>
    <w:rsid w:val="002E10C0"/>
    <w:rsid w:val="002E48D0"/>
    <w:rsid w:val="002F39D9"/>
    <w:rsid w:val="00300CF4"/>
    <w:rsid w:val="00304387"/>
    <w:rsid w:val="00314705"/>
    <w:rsid w:val="003212AD"/>
    <w:rsid w:val="00331127"/>
    <w:rsid w:val="003326C2"/>
    <w:rsid w:val="003449F4"/>
    <w:rsid w:val="0036485F"/>
    <w:rsid w:val="00391712"/>
    <w:rsid w:val="003C002B"/>
    <w:rsid w:val="003C0500"/>
    <w:rsid w:val="003C2D98"/>
    <w:rsid w:val="003C6826"/>
    <w:rsid w:val="003D0725"/>
    <w:rsid w:val="003E4431"/>
    <w:rsid w:val="003F225A"/>
    <w:rsid w:val="003F5774"/>
    <w:rsid w:val="003F58DA"/>
    <w:rsid w:val="00414C7F"/>
    <w:rsid w:val="004173A3"/>
    <w:rsid w:val="0042035F"/>
    <w:rsid w:val="00420A1F"/>
    <w:rsid w:val="00434928"/>
    <w:rsid w:val="004370AA"/>
    <w:rsid w:val="0045592B"/>
    <w:rsid w:val="00460796"/>
    <w:rsid w:val="0046712D"/>
    <w:rsid w:val="004723D2"/>
    <w:rsid w:val="00482D2A"/>
    <w:rsid w:val="00491858"/>
    <w:rsid w:val="004A1785"/>
    <w:rsid w:val="004A2404"/>
    <w:rsid w:val="004C2E1D"/>
    <w:rsid w:val="004F04D0"/>
    <w:rsid w:val="00501374"/>
    <w:rsid w:val="005038AA"/>
    <w:rsid w:val="0051062F"/>
    <w:rsid w:val="00522D94"/>
    <w:rsid w:val="00526680"/>
    <w:rsid w:val="00530351"/>
    <w:rsid w:val="00545D1E"/>
    <w:rsid w:val="00545F7F"/>
    <w:rsid w:val="00585494"/>
    <w:rsid w:val="005C76B9"/>
    <w:rsid w:val="005E35B8"/>
    <w:rsid w:val="005E7A39"/>
    <w:rsid w:val="006050AA"/>
    <w:rsid w:val="00622EC4"/>
    <w:rsid w:val="006259BB"/>
    <w:rsid w:val="00632C77"/>
    <w:rsid w:val="006379EA"/>
    <w:rsid w:val="00650F64"/>
    <w:rsid w:val="006609ED"/>
    <w:rsid w:val="0066421F"/>
    <w:rsid w:val="0066788C"/>
    <w:rsid w:val="00674C70"/>
    <w:rsid w:val="00687A7D"/>
    <w:rsid w:val="00695D55"/>
    <w:rsid w:val="0069614E"/>
    <w:rsid w:val="006C06BE"/>
    <w:rsid w:val="006C19F5"/>
    <w:rsid w:val="006D7182"/>
    <w:rsid w:val="006D72B6"/>
    <w:rsid w:val="006F0117"/>
    <w:rsid w:val="0071697C"/>
    <w:rsid w:val="0072088B"/>
    <w:rsid w:val="007435A4"/>
    <w:rsid w:val="00754F66"/>
    <w:rsid w:val="00763A4A"/>
    <w:rsid w:val="00766F3E"/>
    <w:rsid w:val="007672A2"/>
    <w:rsid w:val="00776AE2"/>
    <w:rsid w:val="00787482"/>
    <w:rsid w:val="007D6056"/>
    <w:rsid w:val="007F47A7"/>
    <w:rsid w:val="0083007B"/>
    <w:rsid w:val="008303F7"/>
    <w:rsid w:val="00860C94"/>
    <w:rsid w:val="008821AC"/>
    <w:rsid w:val="00895AFC"/>
    <w:rsid w:val="008A79C8"/>
    <w:rsid w:val="008D012F"/>
    <w:rsid w:val="008D0D6C"/>
    <w:rsid w:val="008E195A"/>
    <w:rsid w:val="008E7043"/>
    <w:rsid w:val="00904E62"/>
    <w:rsid w:val="00931830"/>
    <w:rsid w:val="00953B5D"/>
    <w:rsid w:val="009548BD"/>
    <w:rsid w:val="00956A08"/>
    <w:rsid w:val="00960675"/>
    <w:rsid w:val="00971D69"/>
    <w:rsid w:val="009B288B"/>
    <w:rsid w:val="009B5811"/>
    <w:rsid w:val="009B5C8E"/>
    <w:rsid w:val="009D4FD3"/>
    <w:rsid w:val="009D629A"/>
    <w:rsid w:val="009E572E"/>
    <w:rsid w:val="009F15F1"/>
    <w:rsid w:val="009F5C20"/>
    <w:rsid w:val="009F64DA"/>
    <w:rsid w:val="00A02BF4"/>
    <w:rsid w:val="00A20265"/>
    <w:rsid w:val="00A20873"/>
    <w:rsid w:val="00A34E0F"/>
    <w:rsid w:val="00A36599"/>
    <w:rsid w:val="00A4104D"/>
    <w:rsid w:val="00A41D33"/>
    <w:rsid w:val="00A46D7A"/>
    <w:rsid w:val="00A60887"/>
    <w:rsid w:val="00A60939"/>
    <w:rsid w:val="00A67E2E"/>
    <w:rsid w:val="00A941F7"/>
    <w:rsid w:val="00A94282"/>
    <w:rsid w:val="00AB6B55"/>
    <w:rsid w:val="00AD6ADF"/>
    <w:rsid w:val="00AE2744"/>
    <w:rsid w:val="00AE6ACD"/>
    <w:rsid w:val="00AF2969"/>
    <w:rsid w:val="00AF5416"/>
    <w:rsid w:val="00B01F58"/>
    <w:rsid w:val="00B12C9E"/>
    <w:rsid w:val="00B25146"/>
    <w:rsid w:val="00B40F3B"/>
    <w:rsid w:val="00B47021"/>
    <w:rsid w:val="00B4713C"/>
    <w:rsid w:val="00B6401A"/>
    <w:rsid w:val="00B72069"/>
    <w:rsid w:val="00B93DDB"/>
    <w:rsid w:val="00BB0057"/>
    <w:rsid w:val="00BB5118"/>
    <w:rsid w:val="00BD0A27"/>
    <w:rsid w:val="00BD443F"/>
    <w:rsid w:val="00C01898"/>
    <w:rsid w:val="00C02F77"/>
    <w:rsid w:val="00C202F9"/>
    <w:rsid w:val="00C43091"/>
    <w:rsid w:val="00C47DB3"/>
    <w:rsid w:val="00C52291"/>
    <w:rsid w:val="00C63BDB"/>
    <w:rsid w:val="00C671A9"/>
    <w:rsid w:val="00C6724B"/>
    <w:rsid w:val="00C71932"/>
    <w:rsid w:val="00C80AC0"/>
    <w:rsid w:val="00C908E8"/>
    <w:rsid w:val="00C914A9"/>
    <w:rsid w:val="00CB6018"/>
    <w:rsid w:val="00CE6349"/>
    <w:rsid w:val="00CE6907"/>
    <w:rsid w:val="00D23D50"/>
    <w:rsid w:val="00D24BF9"/>
    <w:rsid w:val="00D52143"/>
    <w:rsid w:val="00D52584"/>
    <w:rsid w:val="00D751C7"/>
    <w:rsid w:val="00D7786D"/>
    <w:rsid w:val="00D86931"/>
    <w:rsid w:val="00D9290D"/>
    <w:rsid w:val="00DA4AC2"/>
    <w:rsid w:val="00DB6EA0"/>
    <w:rsid w:val="00DC197A"/>
    <w:rsid w:val="00DC3DB7"/>
    <w:rsid w:val="00DE4FD8"/>
    <w:rsid w:val="00DE730A"/>
    <w:rsid w:val="00DF06CC"/>
    <w:rsid w:val="00DF3A4C"/>
    <w:rsid w:val="00E04494"/>
    <w:rsid w:val="00E0525D"/>
    <w:rsid w:val="00E06847"/>
    <w:rsid w:val="00E1197D"/>
    <w:rsid w:val="00E2467C"/>
    <w:rsid w:val="00E27442"/>
    <w:rsid w:val="00E436BF"/>
    <w:rsid w:val="00E613D9"/>
    <w:rsid w:val="00E7077D"/>
    <w:rsid w:val="00E7372D"/>
    <w:rsid w:val="00E73821"/>
    <w:rsid w:val="00E83C97"/>
    <w:rsid w:val="00E8564D"/>
    <w:rsid w:val="00E90C14"/>
    <w:rsid w:val="00EA4BE3"/>
    <w:rsid w:val="00EB3EF2"/>
    <w:rsid w:val="00EB5B1B"/>
    <w:rsid w:val="00ED67FE"/>
    <w:rsid w:val="00ED7FC5"/>
    <w:rsid w:val="00EE3026"/>
    <w:rsid w:val="00EF0EA0"/>
    <w:rsid w:val="00F008C3"/>
    <w:rsid w:val="00F165C8"/>
    <w:rsid w:val="00F2687B"/>
    <w:rsid w:val="00F3577F"/>
    <w:rsid w:val="00F46B76"/>
    <w:rsid w:val="00F575BD"/>
    <w:rsid w:val="00F61E4E"/>
    <w:rsid w:val="00F67C7C"/>
    <w:rsid w:val="00F710A1"/>
    <w:rsid w:val="00F7416C"/>
    <w:rsid w:val="00F921BC"/>
    <w:rsid w:val="00F941D9"/>
    <w:rsid w:val="00FA1E5F"/>
    <w:rsid w:val="00FA7F31"/>
    <w:rsid w:val="00FB561F"/>
    <w:rsid w:val="00FD3F1A"/>
    <w:rsid w:val="010A4972"/>
    <w:rsid w:val="01241C92"/>
    <w:rsid w:val="013D5A07"/>
    <w:rsid w:val="018E280A"/>
    <w:rsid w:val="019B6CF1"/>
    <w:rsid w:val="01B916C3"/>
    <w:rsid w:val="01F31F19"/>
    <w:rsid w:val="022E6449"/>
    <w:rsid w:val="024470C4"/>
    <w:rsid w:val="02940CD1"/>
    <w:rsid w:val="02973CB8"/>
    <w:rsid w:val="02B24E03"/>
    <w:rsid w:val="03813135"/>
    <w:rsid w:val="03856034"/>
    <w:rsid w:val="038859BD"/>
    <w:rsid w:val="03A4306D"/>
    <w:rsid w:val="03D12418"/>
    <w:rsid w:val="03DA7B6D"/>
    <w:rsid w:val="04573636"/>
    <w:rsid w:val="046D208A"/>
    <w:rsid w:val="04963198"/>
    <w:rsid w:val="04F15D73"/>
    <w:rsid w:val="053A6023"/>
    <w:rsid w:val="058813C8"/>
    <w:rsid w:val="05B2729B"/>
    <w:rsid w:val="05B85EDA"/>
    <w:rsid w:val="05EC54B9"/>
    <w:rsid w:val="0617494D"/>
    <w:rsid w:val="06494A14"/>
    <w:rsid w:val="064F48AF"/>
    <w:rsid w:val="06767856"/>
    <w:rsid w:val="069D395E"/>
    <w:rsid w:val="070321A8"/>
    <w:rsid w:val="071E066E"/>
    <w:rsid w:val="075232FA"/>
    <w:rsid w:val="076E624C"/>
    <w:rsid w:val="07A84ABB"/>
    <w:rsid w:val="07FB44B2"/>
    <w:rsid w:val="080E6376"/>
    <w:rsid w:val="0819290B"/>
    <w:rsid w:val="083855D2"/>
    <w:rsid w:val="08480DFB"/>
    <w:rsid w:val="085D0D65"/>
    <w:rsid w:val="087C17D0"/>
    <w:rsid w:val="088D4523"/>
    <w:rsid w:val="08A65916"/>
    <w:rsid w:val="08E73807"/>
    <w:rsid w:val="091145D9"/>
    <w:rsid w:val="09137F45"/>
    <w:rsid w:val="09202F6F"/>
    <w:rsid w:val="0946769D"/>
    <w:rsid w:val="09973DCC"/>
    <w:rsid w:val="09F9565E"/>
    <w:rsid w:val="0A0E0480"/>
    <w:rsid w:val="0A533BAE"/>
    <w:rsid w:val="0AA830B4"/>
    <w:rsid w:val="0ABD2D1C"/>
    <w:rsid w:val="0ACC5AC4"/>
    <w:rsid w:val="0AD3649D"/>
    <w:rsid w:val="0AF5484F"/>
    <w:rsid w:val="0AFA2512"/>
    <w:rsid w:val="0B154D74"/>
    <w:rsid w:val="0B1E0715"/>
    <w:rsid w:val="0B43035B"/>
    <w:rsid w:val="0B556F31"/>
    <w:rsid w:val="0BA64DDB"/>
    <w:rsid w:val="0BEC4D72"/>
    <w:rsid w:val="0BFE2C0D"/>
    <w:rsid w:val="0C185B9F"/>
    <w:rsid w:val="0C655D71"/>
    <w:rsid w:val="0CD0478F"/>
    <w:rsid w:val="0CD836E9"/>
    <w:rsid w:val="0CE17222"/>
    <w:rsid w:val="0CFD3655"/>
    <w:rsid w:val="0D403A2B"/>
    <w:rsid w:val="0D517DB2"/>
    <w:rsid w:val="0D9A7623"/>
    <w:rsid w:val="0DA10F8E"/>
    <w:rsid w:val="0DA57B33"/>
    <w:rsid w:val="0DB02D58"/>
    <w:rsid w:val="0E1A5B60"/>
    <w:rsid w:val="0E210B97"/>
    <w:rsid w:val="0E2B29B2"/>
    <w:rsid w:val="0E5872BB"/>
    <w:rsid w:val="0E5E00EA"/>
    <w:rsid w:val="0E5E1F75"/>
    <w:rsid w:val="0E9D0A7F"/>
    <w:rsid w:val="0EA86A65"/>
    <w:rsid w:val="0EB04273"/>
    <w:rsid w:val="0EBF3577"/>
    <w:rsid w:val="0EC66DA8"/>
    <w:rsid w:val="0EFF36DF"/>
    <w:rsid w:val="0F0A69F6"/>
    <w:rsid w:val="0F192377"/>
    <w:rsid w:val="0F2F05C3"/>
    <w:rsid w:val="0F9A14C0"/>
    <w:rsid w:val="0FCF5DDF"/>
    <w:rsid w:val="0FE07FC7"/>
    <w:rsid w:val="0FE76957"/>
    <w:rsid w:val="0FEA35C0"/>
    <w:rsid w:val="10057578"/>
    <w:rsid w:val="100D288D"/>
    <w:rsid w:val="100E1513"/>
    <w:rsid w:val="102B67D0"/>
    <w:rsid w:val="1058367E"/>
    <w:rsid w:val="10751E74"/>
    <w:rsid w:val="10771525"/>
    <w:rsid w:val="11300300"/>
    <w:rsid w:val="11482881"/>
    <w:rsid w:val="115F0055"/>
    <w:rsid w:val="116E695F"/>
    <w:rsid w:val="117E730A"/>
    <w:rsid w:val="119F4860"/>
    <w:rsid w:val="11A33175"/>
    <w:rsid w:val="125B0919"/>
    <w:rsid w:val="126E3D16"/>
    <w:rsid w:val="128239AB"/>
    <w:rsid w:val="12975BF3"/>
    <w:rsid w:val="12CE2180"/>
    <w:rsid w:val="12D43249"/>
    <w:rsid w:val="13083396"/>
    <w:rsid w:val="13110BBB"/>
    <w:rsid w:val="131C5ABE"/>
    <w:rsid w:val="131D664F"/>
    <w:rsid w:val="135F2315"/>
    <w:rsid w:val="13756ABC"/>
    <w:rsid w:val="1386750D"/>
    <w:rsid w:val="1395452F"/>
    <w:rsid w:val="13C21491"/>
    <w:rsid w:val="13E329AF"/>
    <w:rsid w:val="140665B8"/>
    <w:rsid w:val="142342C2"/>
    <w:rsid w:val="14443493"/>
    <w:rsid w:val="146B79E4"/>
    <w:rsid w:val="14810ABC"/>
    <w:rsid w:val="148B4355"/>
    <w:rsid w:val="14BF72C8"/>
    <w:rsid w:val="14E526AB"/>
    <w:rsid w:val="15264314"/>
    <w:rsid w:val="15394319"/>
    <w:rsid w:val="159A742F"/>
    <w:rsid w:val="15A23ECA"/>
    <w:rsid w:val="15B14827"/>
    <w:rsid w:val="15DD3BB2"/>
    <w:rsid w:val="16005352"/>
    <w:rsid w:val="16155C03"/>
    <w:rsid w:val="162513C0"/>
    <w:rsid w:val="163F05DA"/>
    <w:rsid w:val="16551634"/>
    <w:rsid w:val="16730E1A"/>
    <w:rsid w:val="16EF01F3"/>
    <w:rsid w:val="16F24D44"/>
    <w:rsid w:val="170313F9"/>
    <w:rsid w:val="17293EAE"/>
    <w:rsid w:val="17420386"/>
    <w:rsid w:val="177B5C5F"/>
    <w:rsid w:val="17C30ED1"/>
    <w:rsid w:val="186C6BD7"/>
    <w:rsid w:val="188A63C1"/>
    <w:rsid w:val="18966C29"/>
    <w:rsid w:val="18C9510C"/>
    <w:rsid w:val="19200407"/>
    <w:rsid w:val="193E32FB"/>
    <w:rsid w:val="194001C5"/>
    <w:rsid w:val="19755FE9"/>
    <w:rsid w:val="19A94250"/>
    <w:rsid w:val="19C7118C"/>
    <w:rsid w:val="19D46504"/>
    <w:rsid w:val="1A0912D7"/>
    <w:rsid w:val="1A4C6D01"/>
    <w:rsid w:val="1AAC40EA"/>
    <w:rsid w:val="1AFD23D0"/>
    <w:rsid w:val="1B067A6B"/>
    <w:rsid w:val="1B0B1F41"/>
    <w:rsid w:val="1B8454BF"/>
    <w:rsid w:val="1B973613"/>
    <w:rsid w:val="1BA760E6"/>
    <w:rsid w:val="1BC804D8"/>
    <w:rsid w:val="1BDE2644"/>
    <w:rsid w:val="1C706A3B"/>
    <w:rsid w:val="1CB1076F"/>
    <w:rsid w:val="1CCC4EF1"/>
    <w:rsid w:val="1D000555"/>
    <w:rsid w:val="1D0105A4"/>
    <w:rsid w:val="1D344E5C"/>
    <w:rsid w:val="1D527888"/>
    <w:rsid w:val="1D580AAE"/>
    <w:rsid w:val="1D674D0D"/>
    <w:rsid w:val="1D6B04AD"/>
    <w:rsid w:val="1D6B4F58"/>
    <w:rsid w:val="1D75067F"/>
    <w:rsid w:val="1DB74097"/>
    <w:rsid w:val="1DE4781F"/>
    <w:rsid w:val="1DEF0D02"/>
    <w:rsid w:val="1DF24090"/>
    <w:rsid w:val="1E0535CF"/>
    <w:rsid w:val="1E0A19AD"/>
    <w:rsid w:val="1E102430"/>
    <w:rsid w:val="1E1B4600"/>
    <w:rsid w:val="1E373564"/>
    <w:rsid w:val="1E405369"/>
    <w:rsid w:val="1E4F0E5C"/>
    <w:rsid w:val="1E5462A4"/>
    <w:rsid w:val="1E834BEE"/>
    <w:rsid w:val="1E852B15"/>
    <w:rsid w:val="1ED94FB9"/>
    <w:rsid w:val="1F15105A"/>
    <w:rsid w:val="1F1D7373"/>
    <w:rsid w:val="1F200910"/>
    <w:rsid w:val="1F6854B7"/>
    <w:rsid w:val="1F7D1E7E"/>
    <w:rsid w:val="1F846CA1"/>
    <w:rsid w:val="1FAA1F9D"/>
    <w:rsid w:val="1FB01282"/>
    <w:rsid w:val="1FB34272"/>
    <w:rsid w:val="1FB94E57"/>
    <w:rsid w:val="1FD83D46"/>
    <w:rsid w:val="1FDB7F4D"/>
    <w:rsid w:val="1FF542DB"/>
    <w:rsid w:val="200C7D84"/>
    <w:rsid w:val="20320A56"/>
    <w:rsid w:val="203D3849"/>
    <w:rsid w:val="203E352D"/>
    <w:rsid w:val="212770A4"/>
    <w:rsid w:val="21540530"/>
    <w:rsid w:val="21C938C1"/>
    <w:rsid w:val="21C9581B"/>
    <w:rsid w:val="21FD52A6"/>
    <w:rsid w:val="220422CD"/>
    <w:rsid w:val="221C3559"/>
    <w:rsid w:val="22CE3CA1"/>
    <w:rsid w:val="22D43F7A"/>
    <w:rsid w:val="22EE7D33"/>
    <w:rsid w:val="22F941E3"/>
    <w:rsid w:val="2303246A"/>
    <w:rsid w:val="230D29EA"/>
    <w:rsid w:val="23143A49"/>
    <w:rsid w:val="23185287"/>
    <w:rsid w:val="235F2281"/>
    <w:rsid w:val="2367670E"/>
    <w:rsid w:val="239E0A77"/>
    <w:rsid w:val="23A65253"/>
    <w:rsid w:val="23A6658B"/>
    <w:rsid w:val="24140979"/>
    <w:rsid w:val="241D7979"/>
    <w:rsid w:val="24666710"/>
    <w:rsid w:val="24946907"/>
    <w:rsid w:val="24A1493A"/>
    <w:rsid w:val="24A20BED"/>
    <w:rsid w:val="24B94F42"/>
    <w:rsid w:val="24E66FB6"/>
    <w:rsid w:val="2594339D"/>
    <w:rsid w:val="259674CD"/>
    <w:rsid w:val="25C645CD"/>
    <w:rsid w:val="25CF73BE"/>
    <w:rsid w:val="25DB0F99"/>
    <w:rsid w:val="26024416"/>
    <w:rsid w:val="260429A2"/>
    <w:rsid w:val="26067843"/>
    <w:rsid w:val="26112D9D"/>
    <w:rsid w:val="263D393A"/>
    <w:rsid w:val="264E3D9C"/>
    <w:rsid w:val="269D467B"/>
    <w:rsid w:val="26BD616A"/>
    <w:rsid w:val="2720735B"/>
    <w:rsid w:val="27221AD5"/>
    <w:rsid w:val="27254304"/>
    <w:rsid w:val="27E87CAF"/>
    <w:rsid w:val="281F536A"/>
    <w:rsid w:val="28223763"/>
    <w:rsid w:val="28351B36"/>
    <w:rsid w:val="283A1026"/>
    <w:rsid w:val="285521F9"/>
    <w:rsid w:val="285A73A7"/>
    <w:rsid w:val="28727CA5"/>
    <w:rsid w:val="28907D42"/>
    <w:rsid w:val="28A96D4D"/>
    <w:rsid w:val="28BD1B84"/>
    <w:rsid w:val="28E46D4F"/>
    <w:rsid w:val="28EB7BCF"/>
    <w:rsid w:val="29277CCA"/>
    <w:rsid w:val="29391080"/>
    <w:rsid w:val="293A4726"/>
    <w:rsid w:val="294A35FA"/>
    <w:rsid w:val="294E4BF1"/>
    <w:rsid w:val="29792844"/>
    <w:rsid w:val="29AC2056"/>
    <w:rsid w:val="29B44053"/>
    <w:rsid w:val="29DC7CA0"/>
    <w:rsid w:val="29E6215D"/>
    <w:rsid w:val="2A4D685F"/>
    <w:rsid w:val="2A942E1C"/>
    <w:rsid w:val="2A9F71D1"/>
    <w:rsid w:val="2AD97C4E"/>
    <w:rsid w:val="2AEE22ED"/>
    <w:rsid w:val="2B0A7EAE"/>
    <w:rsid w:val="2B1C5CAD"/>
    <w:rsid w:val="2B210A20"/>
    <w:rsid w:val="2B725BE7"/>
    <w:rsid w:val="2B820B85"/>
    <w:rsid w:val="2B8E6F2C"/>
    <w:rsid w:val="2BAB1051"/>
    <w:rsid w:val="2BC76024"/>
    <w:rsid w:val="2BFD3106"/>
    <w:rsid w:val="2C0A56C6"/>
    <w:rsid w:val="2C1A63BB"/>
    <w:rsid w:val="2C2F6879"/>
    <w:rsid w:val="2C565222"/>
    <w:rsid w:val="2C754CD1"/>
    <w:rsid w:val="2C89764F"/>
    <w:rsid w:val="2CA80FAE"/>
    <w:rsid w:val="2CEC246B"/>
    <w:rsid w:val="2D152E55"/>
    <w:rsid w:val="2D6F4378"/>
    <w:rsid w:val="2D8B527F"/>
    <w:rsid w:val="2E2109A8"/>
    <w:rsid w:val="2E264649"/>
    <w:rsid w:val="2E42228E"/>
    <w:rsid w:val="2E4D1E2E"/>
    <w:rsid w:val="2E6E4FF9"/>
    <w:rsid w:val="2E970A02"/>
    <w:rsid w:val="2F0539D7"/>
    <w:rsid w:val="2F134FEE"/>
    <w:rsid w:val="2F2769BD"/>
    <w:rsid w:val="2F411678"/>
    <w:rsid w:val="2F644AE2"/>
    <w:rsid w:val="2F842063"/>
    <w:rsid w:val="2F99038A"/>
    <w:rsid w:val="2FA475FC"/>
    <w:rsid w:val="2FAD53E2"/>
    <w:rsid w:val="2FCF4EE4"/>
    <w:rsid w:val="2FD4333D"/>
    <w:rsid w:val="30131FA9"/>
    <w:rsid w:val="304666BB"/>
    <w:rsid w:val="30711788"/>
    <w:rsid w:val="3094102C"/>
    <w:rsid w:val="3098501F"/>
    <w:rsid w:val="30C050D6"/>
    <w:rsid w:val="30C57AC7"/>
    <w:rsid w:val="30DE64C4"/>
    <w:rsid w:val="30DE76B3"/>
    <w:rsid w:val="31042D8A"/>
    <w:rsid w:val="31185A65"/>
    <w:rsid w:val="317254CF"/>
    <w:rsid w:val="317A1458"/>
    <w:rsid w:val="31C95985"/>
    <w:rsid w:val="31E44D44"/>
    <w:rsid w:val="32273D8B"/>
    <w:rsid w:val="323764E3"/>
    <w:rsid w:val="324E2D28"/>
    <w:rsid w:val="32BA09C3"/>
    <w:rsid w:val="32D25A0A"/>
    <w:rsid w:val="32DB7F7E"/>
    <w:rsid w:val="32E36BD9"/>
    <w:rsid w:val="334A4512"/>
    <w:rsid w:val="335658E5"/>
    <w:rsid w:val="33603CA6"/>
    <w:rsid w:val="337E519F"/>
    <w:rsid w:val="338E7CCC"/>
    <w:rsid w:val="33BD1D90"/>
    <w:rsid w:val="33C61063"/>
    <w:rsid w:val="33F9404D"/>
    <w:rsid w:val="34206080"/>
    <w:rsid w:val="34370342"/>
    <w:rsid w:val="34411C52"/>
    <w:rsid w:val="344E4DF4"/>
    <w:rsid w:val="345B0C94"/>
    <w:rsid w:val="34645952"/>
    <w:rsid w:val="346859A9"/>
    <w:rsid w:val="346F7F2E"/>
    <w:rsid w:val="347030F1"/>
    <w:rsid w:val="34BC3DD0"/>
    <w:rsid w:val="34C0591E"/>
    <w:rsid w:val="34EA7424"/>
    <w:rsid w:val="34F87053"/>
    <w:rsid w:val="34F924D0"/>
    <w:rsid w:val="35060E00"/>
    <w:rsid w:val="35155E69"/>
    <w:rsid w:val="355778B6"/>
    <w:rsid w:val="358A6891"/>
    <w:rsid w:val="35AD628B"/>
    <w:rsid w:val="35C60459"/>
    <w:rsid w:val="35EC06DF"/>
    <w:rsid w:val="35F335CA"/>
    <w:rsid w:val="360C3475"/>
    <w:rsid w:val="361A2173"/>
    <w:rsid w:val="36475BF3"/>
    <w:rsid w:val="36DE2042"/>
    <w:rsid w:val="37040748"/>
    <w:rsid w:val="37156DBC"/>
    <w:rsid w:val="371F6259"/>
    <w:rsid w:val="37377CA2"/>
    <w:rsid w:val="37402AD6"/>
    <w:rsid w:val="37A21191"/>
    <w:rsid w:val="37FE5E0A"/>
    <w:rsid w:val="38067157"/>
    <w:rsid w:val="381D6221"/>
    <w:rsid w:val="383524C6"/>
    <w:rsid w:val="385E294E"/>
    <w:rsid w:val="387F5509"/>
    <w:rsid w:val="388A2368"/>
    <w:rsid w:val="38916530"/>
    <w:rsid w:val="38AF7082"/>
    <w:rsid w:val="38C72772"/>
    <w:rsid w:val="38CA72C2"/>
    <w:rsid w:val="38E246C8"/>
    <w:rsid w:val="38E4183E"/>
    <w:rsid w:val="39045522"/>
    <w:rsid w:val="39116109"/>
    <w:rsid w:val="39556955"/>
    <w:rsid w:val="39832D2D"/>
    <w:rsid w:val="39BE225A"/>
    <w:rsid w:val="3A06310E"/>
    <w:rsid w:val="3A395E2F"/>
    <w:rsid w:val="3A4351E4"/>
    <w:rsid w:val="3A4B48AE"/>
    <w:rsid w:val="3A4C2970"/>
    <w:rsid w:val="3A4D10F9"/>
    <w:rsid w:val="3A5226F2"/>
    <w:rsid w:val="3A5957EE"/>
    <w:rsid w:val="3A9C2540"/>
    <w:rsid w:val="3ABF49A5"/>
    <w:rsid w:val="3AC056FC"/>
    <w:rsid w:val="3B0B0326"/>
    <w:rsid w:val="3B0C639E"/>
    <w:rsid w:val="3B434D94"/>
    <w:rsid w:val="3B4A1138"/>
    <w:rsid w:val="3B6D6C33"/>
    <w:rsid w:val="3BBE26BE"/>
    <w:rsid w:val="3BD8073E"/>
    <w:rsid w:val="3BE94D3E"/>
    <w:rsid w:val="3BF5050E"/>
    <w:rsid w:val="3CAD7B44"/>
    <w:rsid w:val="3CBA59F3"/>
    <w:rsid w:val="3CDC59E4"/>
    <w:rsid w:val="3CDE69B5"/>
    <w:rsid w:val="3CF56C4E"/>
    <w:rsid w:val="3CFF3C86"/>
    <w:rsid w:val="3D01001B"/>
    <w:rsid w:val="3D4E1391"/>
    <w:rsid w:val="3D5C1092"/>
    <w:rsid w:val="3D866EB6"/>
    <w:rsid w:val="3DA3771A"/>
    <w:rsid w:val="3DAD5B4B"/>
    <w:rsid w:val="3DF72837"/>
    <w:rsid w:val="3E074CCB"/>
    <w:rsid w:val="3E0F75A2"/>
    <w:rsid w:val="3E3941F5"/>
    <w:rsid w:val="3E3F1192"/>
    <w:rsid w:val="3E762D18"/>
    <w:rsid w:val="3E7C3F5C"/>
    <w:rsid w:val="3E9B01DB"/>
    <w:rsid w:val="3E9D6535"/>
    <w:rsid w:val="3ED95CB0"/>
    <w:rsid w:val="3EEF19A1"/>
    <w:rsid w:val="3F5F72ED"/>
    <w:rsid w:val="3F9201DD"/>
    <w:rsid w:val="3FB1032F"/>
    <w:rsid w:val="400D3160"/>
    <w:rsid w:val="402A0C9B"/>
    <w:rsid w:val="404B44B2"/>
    <w:rsid w:val="406C357D"/>
    <w:rsid w:val="409502D2"/>
    <w:rsid w:val="40F33203"/>
    <w:rsid w:val="410D6BCD"/>
    <w:rsid w:val="41311A40"/>
    <w:rsid w:val="41537BB6"/>
    <w:rsid w:val="418035AF"/>
    <w:rsid w:val="4198382E"/>
    <w:rsid w:val="41A92683"/>
    <w:rsid w:val="41CC2DBB"/>
    <w:rsid w:val="4203338A"/>
    <w:rsid w:val="424323D6"/>
    <w:rsid w:val="42543F31"/>
    <w:rsid w:val="42545952"/>
    <w:rsid w:val="425B782F"/>
    <w:rsid w:val="428C371E"/>
    <w:rsid w:val="42AB6668"/>
    <w:rsid w:val="42FE638A"/>
    <w:rsid w:val="43280FE3"/>
    <w:rsid w:val="433412F4"/>
    <w:rsid w:val="43420B6F"/>
    <w:rsid w:val="4381195C"/>
    <w:rsid w:val="439F49B9"/>
    <w:rsid w:val="43B72312"/>
    <w:rsid w:val="43CB58CD"/>
    <w:rsid w:val="44074099"/>
    <w:rsid w:val="441F32A0"/>
    <w:rsid w:val="443D3962"/>
    <w:rsid w:val="444C0375"/>
    <w:rsid w:val="445F0189"/>
    <w:rsid w:val="449A76BD"/>
    <w:rsid w:val="45141229"/>
    <w:rsid w:val="453F6035"/>
    <w:rsid w:val="45441167"/>
    <w:rsid w:val="45466481"/>
    <w:rsid w:val="4586539F"/>
    <w:rsid w:val="4598140A"/>
    <w:rsid w:val="45EF5EF2"/>
    <w:rsid w:val="45F621C5"/>
    <w:rsid w:val="461821E8"/>
    <w:rsid w:val="461A4DF0"/>
    <w:rsid w:val="46217936"/>
    <w:rsid w:val="46561967"/>
    <w:rsid w:val="4671021B"/>
    <w:rsid w:val="46880C2B"/>
    <w:rsid w:val="469B7DAC"/>
    <w:rsid w:val="46C67C79"/>
    <w:rsid w:val="47016212"/>
    <w:rsid w:val="47285DE3"/>
    <w:rsid w:val="474514DC"/>
    <w:rsid w:val="4749377A"/>
    <w:rsid w:val="478536C3"/>
    <w:rsid w:val="478754D0"/>
    <w:rsid w:val="479F60DA"/>
    <w:rsid w:val="47C477BD"/>
    <w:rsid w:val="481B671D"/>
    <w:rsid w:val="48281286"/>
    <w:rsid w:val="48C41209"/>
    <w:rsid w:val="48D41489"/>
    <w:rsid w:val="490526C4"/>
    <w:rsid w:val="49116EBE"/>
    <w:rsid w:val="49136E47"/>
    <w:rsid w:val="49492FFA"/>
    <w:rsid w:val="494B578B"/>
    <w:rsid w:val="495475F5"/>
    <w:rsid w:val="49581964"/>
    <w:rsid w:val="49856E3E"/>
    <w:rsid w:val="499132D8"/>
    <w:rsid w:val="4A1D5033"/>
    <w:rsid w:val="4A644167"/>
    <w:rsid w:val="4A6B645E"/>
    <w:rsid w:val="4A994389"/>
    <w:rsid w:val="4ABC58AF"/>
    <w:rsid w:val="4AC70DB3"/>
    <w:rsid w:val="4AD6673F"/>
    <w:rsid w:val="4B582295"/>
    <w:rsid w:val="4B645E1B"/>
    <w:rsid w:val="4B663C97"/>
    <w:rsid w:val="4B844DFC"/>
    <w:rsid w:val="4B872F0A"/>
    <w:rsid w:val="4BCC1F38"/>
    <w:rsid w:val="4BE22041"/>
    <w:rsid w:val="4C6910F8"/>
    <w:rsid w:val="4C6F03D0"/>
    <w:rsid w:val="4C743251"/>
    <w:rsid w:val="4C7770C5"/>
    <w:rsid w:val="4CAE5416"/>
    <w:rsid w:val="4CE43059"/>
    <w:rsid w:val="4D127CBF"/>
    <w:rsid w:val="4D300844"/>
    <w:rsid w:val="4D3B2C3B"/>
    <w:rsid w:val="4D6B3713"/>
    <w:rsid w:val="4D6C7164"/>
    <w:rsid w:val="4D7135BD"/>
    <w:rsid w:val="4D96298C"/>
    <w:rsid w:val="4D965F98"/>
    <w:rsid w:val="4DA165B3"/>
    <w:rsid w:val="4E00066A"/>
    <w:rsid w:val="4E08142B"/>
    <w:rsid w:val="4E13224C"/>
    <w:rsid w:val="4E161FD3"/>
    <w:rsid w:val="4E5A340F"/>
    <w:rsid w:val="4E97138C"/>
    <w:rsid w:val="4EA9298B"/>
    <w:rsid w:val="4EB0673A"/>
    <w:rsid w:val="4EB46E73"/>
    <w:rsid w:val="4ED8637E"/>
    <w:rsid w:val="4F0221DA"/>
    <w:rsid w:val="4F5E357C"/>
    <w:rsid w:val="4F635C2C"/>
    <w:rsid w:val="4F74747D"/>
    <w:rsid w:val="4F756B65"/>
    <w:rsid w:val="4F7B52C4"/>
    <w:rsid w:val="4F7C1602"/>
    <w:rsid w:val="4FAA15A3"/>
    <w:rsid w:val="5016466C"/>
    <w:rsid w:val="502F1BFE"/>
    <w:rsid w:val="50400D51"/>
    <w:rsid w:val="50754B6C"/>
    <w:rsid w:val="5084104F"/>
    <w:rsid w:val="50920844"/>
    <w:rsid w:val="5092400D"/>
    <w:rsid w:val="50B11AA0"/>
    <w:rsid w:val="50DA42B5"/>
    <w:rsid w:val="50F5136D"/>
    <w:rsid w:val="511521D6"/>
    <w:rsid w:val="5137647C"/>
    <w:rsid w:val="515D1C34"/>
    <w:rsid w:val="516241F8"/>
    <w:rsid w:val="518930C9"/>
    <w:rsid w:val="51AD6816"/>
    <w:rsid w:val="51B911B3"/>
    <w:rsid w:val="51F1617C"/>
    <w:rsid w:val="52256518"/>
    <w:rsid w:val="526951B7"/>
    <w:rsid w:val="52B95317"/>
    <w:rsid w:val="52D303CE"/>
    <w:rsid w:val="52EE77C3"/>
    <w:rsid w:val="532B6901"/>
    <w:rsid w:val="53484782"/>
    <w:rsid w:val="53653FEA"/>
    <w:rsid w:val="53A06F5F"/>
    <w:rsid w:val="53AC7B0B"/>
    <w:rsid w:val="53B3338A"/>
    <w:rsid w:val="542B777C"/>
    <w:rsid w:val="542E2738"/>
    <w:rsid w:val="5434453E"/>
    <w:rsid w:val="54464640"/>
    <w:rsid w:val="54601DA6"/>
    <w:rsid w:val="549F5DDF"/>
    <w:rsid w:val="54F71191"/>
    <w:rsid w:val="551609B6"/>
    <w:rsid w:val="55380B7D"/>
    <w:rsid w:val="555552CF"/>
    <w:rsid w:val="55AB797F"/>
    <w:rsid w:val="55B61BF4"/>
    <w:rsid w:val="55DD7034"/>
    <w:rsid w:val="55EA6D86"/>
    <w:rsid w:val="55EF5488"/>
    <w:rsid w:val="563256C2"/>
    <w:rsid w:val="56424203"/>
    <w:rsid w:val="56551E21"/>
    <w:rsid w:val="56B53CD2"/>
    <w:rsid w:val="56E865B3"/>
    <w:rsid w:val="56F16239"/>
    <w:rsid w:val="57055C94"/>
    <w:rsid w:val="57763CF6"/>
    <w:rsid w:val="57D6274B"/>
    <w:rsid w:val="57EC4114"/>
    <w:rsid w:val="5800305D"/>
    <w:rsid w:val="58146038"/>
    <w:rsid w:val="581A28D9"/>
    <w:rsid w:val="5825403C"/>
    <w:rsid w:val="58561D04"/>
    <w:rsid w:val="586B7D16"/>
    <w:rsid w:val="586E4F15"/>
    <w:rsid w:val="58872D09"/>
    <w:rsid w:val="58C24232"/>
    <w:rsid w:val="58E3627A"/>
    <w:rsid w:val="59754F55"/>
    <w:rsid w:val="59906636"/>
    <w:rsid w:val="599D7902"/>
    <w:rsid w:val="5A0659DB"/>
    <w:rsid w:val="5A214E43"/>
    <w:rsid w:val="5A23125D"/>
    <w:rsid w:val="5A2D6E60"/>
    <w:rsid w:val="5A9A30E8"/>
    <w:rsid w:val="5ABA5A08"/>
    <w:rsid w:val="5AC1758D"/>
    <w:rsid w:val="5AFA415A"/>
    <w:rsid w:val="5B396993"/>
    <w:rsid w:val="5B8B5C3A"/>
    <w:rsid w:val="5BB734FD"/>
    <w:rsid w:val="5BBD67C7"/>
    <w:rsid w:val="5BC3331F"/>
    <w:rsid w:val="5C0245FF"/>
    <w:rsid w:val="5C132FD2"/>
    <w:rsid w:val="5C2775E9"/>
    <w:rsid w:val="5C3153D1"/>
    <w:rsid w:val="5C504C75"/>
    <w:rsid w:val="5C64422B"/>
    <w:rsid w:val="5C67306A"/>
    <w:rsid w:val="5CB85BBE"/>
    <w:rsid w:val="5CE40541"/>
    <w:rsid w:val="5CE52168"/>
    <w:rsid w:val="5D1C7EDA"/>
    <w:rsid w:val="5D5123C6"/>
    <w:rsid w:val="5D7A531A"/>
    <w:rsid w:val="5D846758"/>
    <w:rsid w:val="5D8B1502"/>
    <w:rsid w:val="5DC177B7"/>
    <w:rsid w:val="5DE17781"/>
    <w:rsid w:val="5DF06B44"/>
    <w:rsid w:val="5E0B041D"/>
    <w:rsid w:val="5E0C1236"/>
    <w:rsid w:val="5E121628"/>
    <w:rsid w:val="5E15244C"/>
    <w:rsid w:val="5E193CA7"/>
    <w:rsid w:val="5E213120"/>
    <w:rsid w:val="5E590F5A"/>
    <w:rsid w:val="5E8B238A"/>
    <w:rsid w:val="5E8B2C05"/>
    <w:rsid w:val="5EA90B30"/>
    <w:rsid w:val="5ECD5A77"/>
    <w:rsid w:val="5ECF11DC"/>
    <w:rsid w:val="5EE22304"/>
    <w:rsid w:val="5EFA6EA5"/>
    <w:rsid w:val="5F1350F0"/>
    <w:rsid w:val="5F463B18"/>
    <w:rsid w:val="5F65795E"/>
    <w:rsid w:val="5F863B5F"/>
    <w:rsid w:val="5FCB39BD"/>
    <w:rsid w:val="60186230"/>
    <w:rsid w:val="6060326D"/>
    <w:rsid w:val="609E53FD"/>
    <w:rsid w:val="60AA7F6D"/>
    <w:rsid w:val="60EB6A79"/>
    <w:rsid w:val="60F715FC"/>
    <w:rsid w:val="61077BFA"/>
    <w:rsid w:val="61224FBD"/>
    <w:rsid w:val="616D67D1"/>
    <w:rsid w:val="61747126"/>
    <w:rsid w:val="61896C13"/>
    <w:rsid w:val="61937CF5"/>
    <w:rsid w:val="61CE0893"/>
    <w:rsid w:val="61F13125"/>
    <w:rsid w:val="62360FDD"/>
    <w:rsid w:val="624B7B65"/>
    <w:rsid w:val="624F7CA2"/>
    <w:rsid w:val="628058AA"/>
    <w:rsid w:val="628235E4"/>
    <w:rsid w:val="62D03B9D"/>
    <w:rsid w:val="62EC291C"/>
    <w:rsid w:val="62FE2894"/>
    <w:rsid w:val="63444C3C"/>
    <w:rsid w:val="635B50F8"/>
    <w:rsid w:val="637C77BF"/>
    <w:rsid w:val="63AA3EE7"/>
    <w:rsid w:val="63D12D65"/>
    <w:rsid w:val="63E955F4"/>
    <w:rsid w:val="63FE0FD9"/>
    <w:rsid w:val="642300F6"/>
    <w:rsid w:val="6430404B"/>
    <w:rsid w:val="64363022"/>
    <w:rsid w:val="64653D5D"/>
    <w:rsid w:val="64660868"/>
    <w:rsid w:val="64A8266C"/>
    <w:rsid w:val="64BB4F4A"/>
    <w:rsid w:val="64D4554C"/>
    <w:rsid w:val="64D67CAE"/>
    <w:rsid w:val="64DC731B"/>
    <w:rsid w:val="64F85CF6"/>
    <w:rsid w:val="6502535E"/>
    <w:rsid w:val="655A2B10"/>
    <w:rsid w:val="6591012F"/>
    <w:rsid w:val="65A21414"/>
    <w:rsid w:val="662025A7"/>
    <w:rsid w:val="663C778B"/>
    <w:rsid w:val="666D5387"/>
    <w:rsid w:val="667917B6"/>
    <w:rsid w:val="66B54C35"/>
    <w:rsid w:val="66F02BE9"/>
    <w:rsid w:val="67103CAE"/>
    <w:rsid w:val="67450909"/>
    <w:rsid w:val="679424B9"/>
    <w:rsid w:val="67D74470"/>
    <w:rsid w:val="67D96039"/>
    <w:rsid w:val="682762C5"/>
    <w:rsid w:val="684A7959"/>
    <w:rsid w:val="68506D6C"/>
    <w:rsid w:val="686402D8"/>
    <w:rsid w:val="6873043A"/>
    <w:rsid w:val="6928099B"/>
    <w:rsid w:val="69415330"/>
    <w:rsid w:val="694E6027"/>
    <w:rsid w:val="696021C3"/>
    <w:rsid w:val="69941199"/>
    <w:rsid w:val="69AC7868"/>
    <w:rsid w:val="69AE0B6F"/>
    <w:rsid w:val="69B55BA5"/>
    <w:rsid w:val="69DE4B97"/>
    <w:rsid w:val="69E436F8"/>
    <w:rsid w:val="69FB31C9"/>
    <w:rsid w:val="6A083759"/>
    <w:rsid w:val="6A3861DF"/>
    <w:rsid w:val="6A3E2F09"/>
    <w:rsid w:val="6A563F2D"/>
    <w:rsid w:val="6A9A280A"/>
    <w:rsid w:val="6AC4487E"/>
    <w:rsid w:val="6ADB6CA9"/>
    <w:rsid w:val="6AFF2E85"/>
    <w:rsid w:val="6B035497"/>
    <w:rsid w:val="6B0A5C1E"/>
    <w:rsid w:val="6B2461D8"/>
    <w:rsid w:val="6B4D7FEE"/>
    <w:rsid w:val="6B6458E6"/>
    <w:rsid w:val="6B9D3266"/>
    <w:rsid w:val="6BAE336F"/>
    <w:rsid w:val="6BB24CCD"/>
    <w:rsid w:val="6BBB7431"/>
    <w:rsid w:val="6BD15587"/>
    <w:rsid w:val="6BDD7449"/>
    <w:rsid w:val="6BDE2A10"/>
    <w:rsid w:val="6BE200B4"/>
    <w:rsid w:val="6C161E3B"/>
    <w:rsid w:val="6C234770"/>
    <w:rsid w:val="6C332994"/>
    <w:rsid w:val="6C362266"/>
    <w:rsid w:val="6C457D6E"/>
    <w:rsid w:val="6C786A1E"/>
    <w:rsid w:val="6CDB34D2"/>
    <w:rsid w:val="6CEB62E1"/>
    <w:rsid w:val="6D357D20"/>
    <w:rsid w:val="6D6175EE"/>
    <w:rsid w:val="6D6D2A0F"/>
    <w:rsid w:val="6D87615B"/>
    <w:rsid w:val="6DC16475"/>
    <w:rsid w:val="6DDE3B38"/>
    <w:rsid w:val="6E2660F7"/>
    <w:rsid w:val="6E676650"/>
    <w:rsid w:val="6E691937"/>
    <w:rsid w:val="6E763F12"/>
    <w:rsid w:val="6E7D7E7B"/>
    <w:rsid w:val="6E7E2984"/>
    <w:rsid w:val="6E8049B9"/>
    <w:rsid w:val="6EA810CF"/>
    <w:rsid w:val="6F207625"/>
    <w:rsid w:val="6F5071F2"/>
    <w:rsid w:val="6F625391"/>
    <w:rsid w:val="6F707D36"/>
    <w:rsid w:val="6F7B0276"/>
    <w:rsid w:val="6FAA3FEA"/>
    <w:rsid w:val="6FC56B3B"/>
    <w:rsid w:val="6FF14C67"/>
    <w:rsid w:val="6FF53ABE"/>
    <w:rsid w:val="700C1D17"/>
    <w:rsid w:val="70491A89"/>
    <w:rsid w:val="705C0A3A"/>
    <w:rsid w:val="707033B7"/>
    <w:rsid w:val="70B36A97"/>
    <w:rsid w:val="70E038D6"/>
    <w:rsid w:val="711950C1"/>
    <w:rsid w:val="71316D94"/>
    <w:rsid w:val="71367E56"/>
    <w:rsid w:val="715E1E15"/>
    <w:rsid w:val="719B6029"/>
    <w:rsid w:val="71DD77C3"/>
    <w:rsid w:val="71F21AEB"/>
    <w:rsid w:val="71F22DD6"/>
    <w:rsid w:val="72142F9C"/>
    <w:rsid w:val="72421208"/>
    <w:rsid w:val="72440368"/>
    <w:rsid w:val="72553EFC"/>
    <w:rsid w:val="72A729FE"/>
    <w:rsid w:val="72B1311B"/>
    <w:rsid w:val="72DD2436"/>
    <w:rsid w:val="72E91834"/>
    <w:rsid w:val="72F347DF"/>
    <w:rsid w:val="73007277"/>
    <w:rsid w:val="7306544D"/>
    <w:rsid w:val="730E3BFA"/>
    <w:rsid w:val="732F5600"/>
    <w:rsid w:val="734F14EE"/>
    <w:rsid w:val="7362246C"/>
    <w:rsid w:val="73832DD4"/>
    <w:rsid w:val="73BA1155"/>
    <w:rsid w:val="73E62350"/>
    <w:rsid w:val="73FA51D2"/>
    <w:rsid w:val="740E7031"/>
    <w:rsid w:val="74501228"/>
    <w:rsid w:val="74CA498C"/>
    <w:rsid w:val="74D050A7"/>
    <w:rsid w:val="74D43985"/>
    <w:rsid w:val="74DA06C2"/>
    <w:rsid w:val="750C4B23"/>
    <w:rsid w:val="75231DE1"/>
    <w:rsid w:val="75245CC8"/>
    <w:rsid w:val="758955AC"/>
    <w:rsid w:val="758D6A28"/>
    <w:rsid w:val="75B34D44"/>
    <w:rsid w:val="75B52812"/>
    <w:rsid w:val="75E10B8C"/>
    <w:rsid w:val="75EE028E"/>
    <w:rsid w:val="760348E6"/>
    <w:rsid w:val="7629301D"/>
    <w:rsid w:val="7644301A"/>
    <w:rsid w:val="764F4D03"/>
    <w:rsid w:val="76514785"/>
    <w:rsid w:val="76701F44"/>
    <w:rsid w:val="769572B8"/>
    <w:rsid w:val="76B92E46"/>
    <w:rsid w:val="76D0757B"/>
    <w:rsid w:val="771065E3"/>
    <w:rsid w:val="772042F6"/>
    <w:rsid w:val="7753576B"/>
    <w:rsid w:val="77664BBD"/>
    <w:rsid w:val="778B3C59"/>
    <w:rsid w:val="77A13706"/>
    <w:rsid w:val="77DC0314"/>
    <w:rsid w:val="77FC0016"/>
    <w:rsid w:val="781B5430"/>
    <w:rsid w:val="78334D75"/>
    <w:rsid w:val="78B414A6"/>
    <w:rsid w:val="78BD62F5"/>
    <w:rsid w:val="78C3663F"/>
    <w:rsid w:val="78CA60A2"/>
    <w:rsid w:val="78D54DB4"/>
    <w:rsid w:val="78E819CC"/>
    <w:rsid w:val="78EF30F8"/>
    <w:rsid w:val="791A1FEC"/>
    <w:rsid w:val="791B6817"/>
    <w:rsid w:val="7938336A"/>
    <w:rsid w:val="795B0BE7"/>
    <w:rsid w:val="798C6D01"/>
    <w:rsid w:val="79B40464"/>
    <w:rsid w:val="7A1126A0"/>
    <w:rsid w:val="7A1E3E90"/>
    <w:rsid w:val="7A370C51"/>
    <w:rsid w:val="7AD3411D"/>
    <w:rsid w:val="7AE01FDA"/>
    <w:rsid w:val="7B0017BD"/>
    <w:rsid w:val="7B0278E9"/>
    <w:rsid w:val="7BAC1B59"/>
    <w:rsid w:val="7BB5551B"/>
    <w:rsid w:val="7C1E2F94"/>
    <w:rsid w:val="7C380E80"/>
    <w:rsid w:val="7C382D7E"/>
    <w:rsid w:val="7C3C7FC3"/>
    <w:rsid w:val="7C6365E5"/>
    <w:rsid w:val="7C9D1213"/>
    <w:rsid w:val="7C9D6243"/>
    <w:rsid w:val="7CA771FF"/>
    <w:rsid w:val="7CE553EB"/>
    <w:rsid w:val="7D0403C2"/>
    <w:rsid w:val="7D0503DA"/>
    <w:rsid w:val="7D195B4E"/>
    <w:rsid w:val="7D1E146C"/>
    <w:rsid w:val="7D467999"/>
    <w:rsid w:val="7D5F4567"/>
    <w:rsid w:val="7D605DD4"/>
    <w:rsid w:val="7D6513A2"/>
    <w:rsid w:val="7DAD3B98"/>
    <w:rsid w:val="7DC120D0"/>
    <w:rsid w:val="7DC43C66"/>
    <w:rsid w:val="7DF85D6A"/>
    <w:rsid w:val="7E0D7640"/>
    <w:rsid w:val="7E272CFF"/>
    <w:rsid w:val="7E2A6CB8"/>
    <w:rsid w:val="7E4F2CA4"/>
    <w:rsid w:val="7E542E5D"/>
    <w:rsid w:val="7E5D70C8"/>
    <w:rsid w:val="7E8D56CF"/>
    <w:rsid w:val="7EA34D25"/>
    <w:rsid w:val="7EB17654"/>
    <w:rsid w:val="7EF55928"/>
    <w:rsid w:val="7F00196D"/>
    <w:rsid w:val="7F217E39"/>
    <w:rsid w:val="7F23464E"/>
    <w:rsid w:val="7F3D5194"/>
    <w:rsid w:val="7F64770C"/>
    <w:rsid w:val="7F6C6074"/>
    <w:rsid w:val="7F7B29D2"/>
    <w:rsid w:val="7F854D78"/>
    <w:rsid w:val="7F8D0D63"/>
    <w:rsid w:val="7F8D667A"/>
    <w:rsid w:val="7FA238EF"/>
    <w:rsid w:val="7FB253F4"/>
    <w:rsid w:val="7FD652FD"/>
    <w:rsid w:val="7FE87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iPriority="99" w:name="HTML Code"/>
    <w:lsdException w:qFormat="1" w:unhideWhenUsed="0" w:uiPriority="0" w:semiHidden="0" w:name="HTML Definition"/>
    <w:lsdException w:qFormat="1" w:uiPriority="99" w:name="HTML Keyboard"/>
    <w:lsdException w:uiPriority="99" w:name="HTML Preformatted"/>
    <w:lsdException w:qFormat="1"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3"/>
    <w:basedOn w:val="1"/>
    <w:next w:val="1"/>
    <w:link w:val="32"/>
    <w:autoRedefine/>
    <w:qFormat/>
    <w:uiPriority w:val="0"/>
    <w:pPr>
      <w:widowControl/>
      <w:spacing w:before="100" w:beforeAutospacing="1" w:after="100" w:afterAutospacing="1"/>
      <w:jc w:val="left"/>
      <w:outlineLvl w:val="2"/>
    </w:pPr>
    <w:rPr>
      <w:rFonts w:ascii="宋体" w:hAnsi="Calibri" w:eastAsia="宋体" w:cs="宋体"/>
      <w:b/>
      <w:bCs/>
      <w:color w:val="333333"/>
      <w:kern w:val="0"/>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eastAsia="宋体" w:cs="Times New Roman"/>
      <w:sz w:val="28"/>
      <w:szCs w:val="20"/>
    </w:rPr>
  </w:style>
  <w:style w:type="paragraph" w:styleId="5">
    <w:name w:val="annotation text"/>
    <w:basedOn w:val="1"/>
    <w:link w:val="38"/>
    <w:autoRedefine/>
    <w:unhideWhenUsed/>
    <w:qFormat/>
    <w:uiPriority w:val="0"/>
    <w:pPr>
      <w:jc w:val="left"/>
    </w:pPr>
    <w:rPr>
      <w:rFonts w:ascii="Calibri" w:hAnsi="Calibri" w:eastAsia="宋体" w:cs="Arial"/>
      <w:szCs w:val="24"/>
    </w:rPr>
  </w:style>
  <w:style w:type="paragraph" w:styleId="6">
    <w:name w:val="Body Text 3"/>
    <w:basedOn w:val="1"/>
    <w:link w:val="59"/>
    <w:autoRedefine/>
    <w:qFormat/>
    <w:uiPriority w:val="0"/>
    <w:pPr>
      <w:spacing w:line="300" w:lineRule="exact"/>
    </w:pPr>
    <w:rPr>
      <w:rFonts w:ascii="宋体" w:hAnsi="宋体" w:eastAsia="宋体" w:cs="Times New Roman"/>
      <w:color w:val="000000"/>
      <w:sz w:val="24"/>
      <w:szCs w:val="24"/>
    </w:rPr>
  </w:style>
  <w:style w:type="paragraph" w:styleId="7">
    <w:name w:val="Body Text Indent"/>
    <w:basedOn w:val="1"/>
    <w:link w:val="60"/>
    <w:autoRedefine/>
    <w:qFormat/>
    <w:uiPriority w:val="0"/>
    <w:pPr>
      <w:spacing w:after="120"/>
      <w:ind w:left="420" w:leftChars="200"/>
    </w:pPr>
    <w:rPr>
      <w:rFonts w:ascii="Times New Roman" w:hAnsi="Times New Roman" w:eastAsia="宋体" w:cs="Times New Roman"/>
      <w:szCs w:val="24"/>
    </w:rPr>
  </w:style>
  <w:style w:type="paragraph" w:styleId="8">
    <w:name w:val="Plain Text"/>
    <w:basedOn w:val="1"/>
    <w:link w:val="57"/>
    <w:autoRedefine/>
    <w:qFormat/>
    <w:uiPriority w:val="0"/>
    <w:rPr>
      <w:rFonts w:ascii="宋体" w:hAnsi="Courier New" w:eastAsia="宋体" w:cs="Times New Roman"/>
      <w:szCs w:val="20"/>
    </w:rPr>
  </w:style>
  <w:style w:type="paragraph" w:styleId="9">
    <w:name w:val="Balloon Text"/>
    <w:basedOn w:val="1"/>
    <w:link w:val="33"/>
    <w:autoRedefine/>
    <w:qFormat/>
    <w:uiPriority w:val="0"/>
    <w:rPr>
      <w:rFonts w:ascii="Calibri" w:hAnsi="Calibri" w:eastAsia="宋体" w:cs="Arial"/>
      <w:sz w:val="18"/>
      <w:szCs w:val="18"/>
    </w:rPr>
  </w:style>
  <w:style w:type="paragraph" w:styleId="10">
    <w:name w:val="footer"/>
    <w:basedOn w:val="1"/>
    <w:link w:val="34"/>
    <w:autoRedefine/>
    <w:qFormat/>
    <w:uiPriority w:val="99"/>
    <w:pPr>
      <w:tabs>
        <w:tab w:val="center" w:pos="4153"/>
        <w:tab w:val="right" w:pos="8306"/>
      </w:tabs>
      <w:snapToGrid w:val="0"/>
      <w:jc w:val="left"/>
    </w:pPr>
    <w:rPr>
      <w:rFonts w:ascii="Calibri" w:hAnsi="Calibri" w:eastAsia="宋体" w:cs="Arial"/>
      <w:sz w:val="18"/>
      <w:szCs w:val="18"/>
    </w:rPr>
  </w:style>
  <w:style w:type="paragraph" w:styleId="11">
    <w:name w:val="header"/>
    <w:basedOn w:val="1"/>
    <w:link w:val="35"/>
    <w:autoRedefine/>
    <w:qFormat/>
    <w:uiPriority w:val="99"/>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12">
    <w:name w:val="Body Text 2"/>
    <w:basedOn w:val="1"/>
    <w:link w:val="62"/>
    <w:autoRedefine/>
    <w:qFormat/>
    <w:uiPriority w:val="0"/>
    <w:pPr>
      <w:spacing w:after="120" w:line="480" w:lineRule="auto"/>
    </w:pPr>
    <w:rPr>
      <w:rFonts w:ascii="Times New Roman" w:hAnsi="Times New Roman" w:eastAsia="宋体" w:cs="Times New Roman"/>
      <w:szCs w:val="24"/>
    </w:rPr>
  </w:style>
  <w:style w:type="paragraph" w:styleId="13">
    <w:name w:val="Normal (Web)"/>
    <w:basedOn w:val="1"/>
    <w:autoRedefine/>
    <w:qFormat/>
    <w:uiPriority w:val="0"/>
    <w:pPr>
      <w:jc w:val="left"/>
    </w:pPr>
    <w:rPr>
      <w:rFonts w:ascii="Calibri" w:hAnsi="Calibri" w:eastAsia="宋体" w:cs="Times New Roman"/>
      <w:kern w:val="0"/>
      <w:sz w:val="24"/>
      <w:szCs w:val="24"/>
    </w:rPr>
  </w:style>
  <w:style w:type="paragraph" w:styleId="14">
    <w:name w:val="annotation subject"/>
    <w:basedOn w:val="5"/>
    <w:next w:val="5"/>
    <w:link w:val="39"/>
    <w:autoRedefine/>
    <w:unhideWhenUsed/>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page number"/>
    <w:autoRedefine/>
    <w:qFormat/>
    <w:uiPriority w:val="0"/>
  </w:style>
  <w:style w:type="character" w:styleId="20">
    <w:name w:val="FollowedHyperlink"/>
    <w:basedOn w:val="17"/>
    <w:autoRedefine/>
    <w:qFormat/>
    <w:uiPriority w:val="0"/>
    <w:rPr>
      <w:color w:val="800080"/>
      <w:u w:val="none"/>
    </w:rPr>
  </w:style>
  <w:style w:type="character" w:styleId="21">
    <w:name w:val="Emphasis"/>
    <w:basedOn w:val="17"/>
    <w:autoRedefine/>
    <w:qFormat/>
    <w:uiPriority w:val="0"/>
  </w:style>
  <w:style w:type="character" w:styleId="22">
    <w:name w:val="HTML Definition"/>
    <w:basedOn w:val="17"/>
    <w:autoRedefine/>
    <w:qFormat/>
    <w:uiPriority w:val="0"/>
  </w:style>
  <w:style w:type="character" w:styleId="23">
    <w:name w:val="HTML Typewriter"/>
    <w:autoRedefine/>
    <w:qFormat/>
    <w:uiPriority w:val="0"/>
    <w:rPr>
      <w:rFonts w:ascii="宋体" w:hAnsi="宋体" w:eastAsia="宋体" w:cs="宋体"/>
      <w:sz w:val="18"/>
      <w:szCs w:val="18"/>
    </w:rPr>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semiHidden/>
    <w:unhideWhenUsed/>
    <w:qFormat/>
    <w:uiPriority w:val="99"/>
    <w:rPr>
      <w:rFonts w:ascii="serif" w:hAnsi="serif" w:eastAsia="serif" w:cs="serif"/>
      <w:sz w:val="21"/>
      <w:szCs w:val="21"/>
    </w:rPr>
  </w:style>
  <w:style w:type="character" w:styleId="27">
    <w:name w:val="annotation reference"/>
    <w:basedOn w:val="17"/>
    <w:autoRedefine/>
    <w:unhideWhenUsed/>
    <w:qFormat/>
    <w:uiPriority w:val="0"/>
    <w:rPr>
      <w:sz w:val="21"/>
      <w:szCs w:val="21"/>
    </w:rPr>
  </w:style>
  <w:style w:type="character" w:styleId="28">
    <w:name w:val="HTML Cite"/>
    <w:basedOn w:val="17"/>
    <w:autoRedefine/>
    <w:qFormat/>
    <w:uiPriority w:val="0"/>
  </w:style>
  <w:style w:type="character" w:styleId="29">
    <w:name w:val="HTML Keyboard"/>
    <w:basedOn w:val="17"/>
    <w:autoRedefine/>
    <w:semiHidden/>
    <w:unhideWhenUsed/>
    <w:qFormat/>
    <w:uiPriority w:val="99"/>
    <w:rPr>
      <w:rFonts w:hint="default" w:ascii="serif" w:hAnsi="serif" w:eastAsia="serif" w:cs="serif"/>
      <w:sz w:val="21"/>
      <w:szCs w:val="21"/>
    </w:rPr>
  </w:style>
  <w:style w:type="character" w:styleId="30">
    <w:name w:val="HTML Sample"/>
    <w:basedOn w:val="17"/>
    <w:autoRedefine/>
    <w:semiHidden/>
    <w:unhideWhenUsed/>
    <w:qFormat/>
    <w:uiPriority w:val="99"/>
    <w:rPr>
      <w:rFonts w:hint="default" w:ascii="serif" w:hAnsi="serif" w:eastAsia="serif" w:cs="serif"/>
      <w:sz w:val="21"/>
      <w:szCs w:val="21"/>
      <w:u w:val="single"/>
    </w:rPr>
  </w:style>
  <w:style w:type="paragraph" w:customStyle="1" w:styleId="31">
    <w:name w:val="Heading2"/>
    <w:basedOn w:val="1"/>
    <w:next w:val="1"/>
    <w:autoRedefine/>
    <w:qFormat/>
    <w:uiPriority w:val="0"/>
    <w:pPr>
      <w:spacing w:before="100" w:beforeAutospacing="1" w:after="100" w:afterAutospacing="1"/>
      <w:jc w:val="left"/>
      <w:textAlignment w:val="baseline"/>
    </w:pPr>
    <w:rPr>
      <w:rFonts w:ascii="宋体" w:hAnsi="宋体"/>
      <w:b/>
      <w:kern w:val="0"/>
      <w:sz w:val="36"/>
      <w:szCs w:val="36"/>
    </w:rPr>
  </w:style>
  <w:style w:type="character" w:customStyle="1" w:styleId="32">
    <w:name w:val="标题 3 Char"/>
    <w:basedOn w:val="17"/>
    <w:link w:val="3"/>
    <w:autoRedefine/>
    <w:qFormat/>
    <w:uiPriority w:val="0"/>
    <w:rPr>
      <w:rFonts w:ascii="宋体" w:hAnsi="Calibri" w:eastAsia="宋体" w:cs="宋体"/>
      <w:b/>
      <w:bCs/>
      <w:color w:val="333333"/>
      <w:kern w:val="0"/>
      <w:sz w:val="28"/>
      <w:szCs w:val="28"/>
    </w:rPr>
  </w:style>
  <w:style w:type="character" w:customStyle="1" w:styleId="33">
    <w:name w:val="批注框文本 Char1"/>
    <w:basedOn w:val="17"/>
    <w:link w:val="9"/>
    <w:autoRedefine/>
    <w:qFormat/>
    <w:uiPriority w:val="0"/>
    <w:rPr>
      <w:rFonts w:ascii="Calibri" w:hAnsi="Calibri" w:eastAsia="宋体" w:cs="Arial"/>
      <w:sz w:val="18"/>
      <w:szCs w:val="18"/>
    </w:rPr>
  </w:style>
  <w:style w:type="character" w:customStyle="1" w:styleId="34">
    <w:name w:val="页脚 Char1"/>
    <w:basedOn w:val="17"/>
    <w:link w:val="10"/>
    <w:autoRedefine/>
    <w:qFormat/>
    <w:uiPriority w:val="99"/>
    <w:rPr>
      <w:rFonts w:ascii="Calibri" w:hAnsi="Calibri" w:eastAsia="宋体" w:cs="Arial"/>
      <w:sz w:val="18"/>
      <w:szCs w:val="18"/>
    </w:rPr>
  </w:style>
  <w:style w:type="character" w:customStyle="1" w:styleId="35">
    <w:name w:val="页眉 Char"/>
    <w:basedOn w:val="17"/>
    <w:link w:val="11"/>
    <w:autoRedefine/>
    <w:qFormat/>
    <w:uiPriority w:val="99"/>
    <w:rPr>
      <w:rFonts w:ascii="Calibri" w:hAnsi="Calibri" w:eastAsia="宋体" w:cs="Arial"/>
      <w:sz w:val="18"/>
      <w:szCs w:val="18"/>
    </w:rPr>
  </w:style>
  <w:style w:type="paragraph" w:customStyle="1" w:styleId="36">
    <w:name w:val="列出段落1"/>
    <w:basedOn w:val="1"/>
    <w:autoRedefine/>
    <w:qFormat/>
    <w:uiPriority w:val="0"/>
    <w:pPr>
      <w:ind w:firstLine="200" w:firstLineChars="200"/>
    </w:pPr>
    <w:rPr>
      <w:rFonts w:ascii="Calibri" w:hAnsi="Calibri" w:eastAsia="宋体" w:cs="Arial"/>
      <w:szCs w:val="24"/>
    </w:rPr>
  </w:style>
  <w:style w:type="paragraph" w:styleId="37">
    <w:name w:val="List Paragraph"/>
    <w:basedOn w:val="1"/>
    <w:link w:val="64"/>
    <w:autoRedefine/>
    <w:unhideWhenUsed/>
    <w:qFormat/>
    <w:uiPriority w:val="0"/>
    <w:pPr>
      <w:ind w:firstLine="420" w:firstLineChars="200"/>
    </w:pPr>
    <w:rPr>
      <w:rFonts w:ascii="Times New Roman" w:hAnsi="Times New Roman" w:eastAsia="宋体" w:cs="Times New Roman"/>
      <w:szCs w:val="20"/>
    </w:rPr>
  </w:style>
  <w:style w:type="character" w:customStyle="1" w:styleId="38">
    <w:name w:val="批注文字 Char1"/>
    <w:basedOn w:val="17"/>
    <w:link w:val="5"/>
    <w:autoRedefine/>
    <w:semiHidden/>
    <w:qFormat/>
    <w:uiPriority w:val="99"/>
    <w:rPr>
      <w:rFonts w:ascii="Calibri" w:hAnsi="Calibri" w:eastAsia="宋体" w:cs="Arial"/>
      <w:szCs w:val="24"/>
    </w:rPr>
  </w:style>
  <w:style w:type="character" w:customStyle="1" w:styleId="39">
    <w:name w:val="批注主题 Char1"/>
    <w:basedOn w:val="38"/>
    <w:link w:val="14"/>
    <w:autoRedefine/>
    <w:semiHidden/>
    <w:qFormat/>
    <w:uiPriority w:val="99"/>
    <w:rPr>
      <w:rFonts w:ascii="Calibri" w:hAnsi="Calibri" w:eastAsia="宋体" w:cs="Arial"/>
      <w:b/>
      <w:bCs/>
      <w:szCs w:val="24"/>
    </w:rPr>
  </w:style>
  <w:style w:type="character" w:customStyle="1" w:styleId="40">
    <w:name w:val="column-name12"/>
    <w:basedOn w:val="17"/>
    <w:autoRedefine/>
    <w:qFormat/>
    <w:uiPriority w:val="0"/>
    <w:rPr>
      <w:color w:val="026CC6"/>
    </w:rPr>
  </w:style>
  <w:style w:type="character" w:customStyle="1" w:styleId="41">
    <w:name w:val="column-name13"/>
    <w:basedOn w:val="17"/>
    <w:autoRedefine/>
    <w:qFormat/>
    <w:uiPriority w:val="0"/>
    <w:rPr>
      <w:color w:val="124D83"/>
    </w:rPr>
  </w:style>
  <w:style w:type="character" w:customStyle="1" w:styleId="42">
    <w:name w:val="column-name14"/>
    <w:basedOn w:val="17"/>
    <w:autoRedefine/>
    <w:qFormat/>
    <w:uiPriority w:val="0"/>
    <w:rPr>
      <w:color w:val="124D83"/>
    </w:rPr>
  </w:style>
  <w:style w:type="character" w:customStyle="1" w:styleId="43">
    <w:name w:val="column-name15"/>
    <w:basedOn w:val="17"/>
    <w:autoRedefine/>
    <w:qFormat/>
    <w:uiPriority w:val="0"/>
    <w:rPr>
      <w:color w:val="124D83"/>
    </w:rPr>
  </w:style>
  <w:style w:type="character" w:customStyle="1" w:styleId="44">
    <w:name w:val="column-name16"/>
    <w:basedOn w:val="17"/>
    <w:autoRedefine/>
    <w:qFormat/>
    <w:uiPriority w:val="0"/>
    <w:rPr>
      <w:color w:val="124D83"/>
    </w:rPr>
  </w:style>
  <w:style w:type="character" w:customStyle="1" w:styleId="45">
    <w:name w:val="item-name"/>
    <w:basedOn w:val="17"/>
    <w:autoRedefine/>
    <w:qFormat/>
    <w:uiPriority w:val="0"/>
    <w:rPr>
      <w:rFonts w:ascii="微软雅黑" w:hAnsi="微软雅黑" w:eastAsia="微软雅黑" w:cs="微软雅黑"/>
      <w:sz w:val="24"/>
      <w:szCs w:val="24"/>
    </w:rPr>
  </w:style>
  <w:style w:type="character" w:customStyle="1" w:styleId="46">
    <w:name w:val="item-name1"/>
    <w:basedOn w:val="17"/>
    <w:autoRedefine/>
    <w:qFormat/>
    <w:uiPriority w:val="0"/>
    <w:rPr>
      <w:sz w:val="21"/>
      <w:szCs w:val="21"/>
    </w:rPr>
  </w:style>
  <w:style w:type="character" w:customStyle="1" w:styleId="47">
    <w:name w:val="item-name2"/>
    <w:basedOn w:val="17"/>
    <w:autoRedefine/>
    <w:qFormat/>
    <w:uiPriority w:val="0"/>
    <w:rPr>
      <w:rFonts w:hint="eastAsia" w:ascii="微软雅黑" w:hAnsi="微软雅黑" w:eastAsia="微软雅黑" w:cs="微软雅黑"/>
      <w:sz w:val="24"/>
      <w:szCs w:val="24"/>
    </w:rPr>
  </w:style>
  <w:style w:type="character" w:customStyle="1" w:styleId="48">
    <w:name w:val="item-name3"/>
    <w:basedOn w:val="17"/>
    <w:autoRedefine/>
    <w:qFormat/>
    <w:uiPriority w:val="0"/>
  </w:style>
  <w:style w:type="character" w:customStyle="1" w:styleId="49">
    <w:name w:val="gt"/>
    <w:basedOn w:val="17"/>
    <w:autoRedefine/>
    <w:qFormat/>
    <w:uiPriority w:val="0"/>
    <w:rPr>
      <w:color w:val="646464"/>
    </w:rPr>
  </w:style>
  <w:style w:type="character" w:customStyle="1" w:styleId="50">
    <w:name w:val="num32"/>
    <w:basedOn w:val="17"/>
    <w:autoRedefine/>
    <w:qFormat/>
    <w:uiPriority w:val="0"/>
    <w:rPr>
      <w:color w:val="645A5A"/>
      <w:sz w:val="45"/>
      <w:szCs w:val="45"/>
    </w:rPr>
  </w:style>
  <w:style w:type="character" w:customStyle="1" w:styleId="51">
    <w:name w:val="on1"/>
    <w:basedOn w:val="17"/>
    <w:autoRedefine/>
    <w:qFormat/>
    <w:uiPriority w:val="0"/>
    <w:rPr>
      <w:color w:val="FF2832"/>
    </w:rPr>
  </w:style>
  <w:style w:type="character" w:customStyle="1" w:styleId="52">
    <w:name w:val="icon_yg"/>
    <w:basedOn w:val="17"/>
    <w:autoRedefine/>
    <w:qFormat/>
    <w:uiPriority w:val="0"/>
    <w:rPr>
      <w:sz w:val="0"/>
      <w:szCs w:val="0"/>
    </w:rPr>
  </w:style>
  <w:style w:type="character" w:customStyle="1" w:styleId="53">
    <w:name w:val="first-child"/>
    <w:basedOn w:val="17"/>
    <w:autoRedefine/>
    <w:qFormat/>
    <w:uiPriority w:val="0"/>
  </w:style>
  <w:style w:type="character" w:customStyle="1" w:styleId="54">
    <w:name w:val="layui-layer-tabnow"/>
    <w:basedOn w:val="17"/>
    <w:autoRedefine/>
    <w:qFormat/>
    <w:uiPriority w:val="0"/>
    <w:rPr>
      <w:bdr w:val="single" w:color="E6E6E6" w:sz="6" w:space="0"/>
      <w:shd w:val="clear" w:color="auto" w:fill="FFFFFF"/>
    </w:rPr>
  </w:style>
  <w:style w:type="character" w:customStyle="1" w:styleId="55">
    <w:name w:val="fontborder"/>
    <w:basedOn w:val="17"/>
    <w:autoRedefine/>
    <w:qFormat/>
    <w:uiPriority w:val="0"/>
    <w:rPr>
      <w:bdr w:val="single" w:color="000000" w:sz="6" w:space="0"/>
    </w:rPr>
  </w:style>
  <w:style w:type="character" w:customStyle="1" w:styleId="56">
    <w:name w:val="fontstrikethrough"/>
    <w:basedOn w:val="17"/>
    <w:autoRedefine/>
    <w:qFormat/>
    <w:uiPriority w:val="0"/>
    <w:rPr>
      <w:strike/>
    </w:rPr>
  </w:style>
  <w:style w:type="character" w:customStyle="1" w:styleId="57">
    <w:name w:val="纯文本 Char"/>
    <w:basedOn w:val="17"/>
    <w:link w:val="8"/>
    <w:autoRedefine/>
    <w:qFormat/>
    <w:uiPriority w:val="0"/>
    <w:rPr>
      <w:rFonts w:ascii="宋体" w:hAnsi="Courier New"/>
      <w:kern w:val="2"/>
      <w:sz w:val="21"/>
    </w:rPr>
  </w:style>
  <w:style w:type="character" w:customStyle="1" w:styleId="58">
    <w:name w:val="批注文字 Char"/>
    <w:autoRedefine/>
    <w:qFormat/>
    <w:uiPriority w:val="0"/>
    <w:rPr>
      <w:kern w:val="2"/>
      <w:sz w:val="21"/>
      <w:szCs w:val="24"/>
    </w:rPr>
  </w:style>
  <w:style w:type="character" w:customStyle="1" w:styleId="59">
    <w:name w:val="正文文本 3 Char"/>
    <w:basedOn w:val="17"/>
    <w:link w:val="6"/>
    <w:autoRedefine/>
    <w:qFormat/>
    <w:uiPriority w:val="0"/>
    <w:rPr>
      <w:rFonts w:ascii="宋体" w:hAnsi="宋体"/>
      <w:color w:val="000000"/>
      <w:kern w:val="2"/>
      <w:sz w:val="24"/>
      <w:szCs w:val="24"/>
    </w:rPr>
  </w:style>
  <w:style w:type="character" w:customStyle="1" w:styleId="60">
    <w:name w:val="正文文本缩进 Char"/>
    <w:basedOn w:val="17"/>
    <w:link w:val="7"/>
    <w:autoRedefine/>
    <w:qFormat/>
    <w:uiPriority w:val="0"/>
    <w:rPr>
      <w:kern w:val="2"/>
      <w:sz w:val="21"/>
      <w:szCs w:val="24"/>
    </w:rPr>
  </w:style>
  <w:style w:type="character" w:customStyle="1" w:styleId="61">
    <w:name w:val="批注框文本 Char"/>
    <w:autoRedefine/>
    <w:qFormat/>
    <w:uiPriority w:val="0"/>
    <w:rPr>
      <w:kern w:val="2"/>
      <w:sz w:val="18"/>
      <w:szCs w:val="18"/>
    </w:rPr>
  </w:style>
  <w:style w:type="character" w:customStyle="1" w:styleId="62">
    <w:name w:val="正文文本 2 Char"/>
    <w:basedOn w:val="17"/>
    <w:link w:val="12"/>
    <w:autoRedefine/>
    <w:qFormat/>
    <w:uiPriority w:val="0"/>
    <w:rPr>
      <w:kern w:val="2"/>
      <w:sz w:val="21"/>
      <w:szCs w:val="24"/>
    </w:rPr>
  </w:style>
  <w:style w:type="character" w:customStyle="1" w:styleId="63">
    <w:name w:val="批注主题 Char"/>
    <w:autoRedefine/>
    <w:qFormat/>
    <w:uiPriority w:val="0"/>
    <w:rPr>
      <w:b/>
      <w:bCs/>
      <w:kern w:val="2"/>
      <w:sz w:val="21"/>
      <w:szCs w:val="24"/>
    </w:rPr>
  </w:style>
  <w:style w:type="character" w:customStyle="1" w:styleId="64">
    <w:name w:val="列出段落 Char"/>
    <w:link w:val="37"/>
    <w:autoRedefine/>
    <w:qFormat/>
    <w:uiPriority w:val="0"/>
    <w:rPr>
      <w:kern w:val="2"/>
      <w:sz w:val="21"/>
    </w:rPr>
  </w:style>
  <w:style w:type="character" w:customStyle="1" w:styleId="65">
    <w:name w:val="sub_noticeicon2"/>
    <w:autoRedefine/>
    <w:qFormat/>
    <w:uiPriority w:val="0"/>
    <w:rPr>
      <w:rFonts w:hint="eastAsia" w:ascii="微软雅黑" w:hAnsi="微软雅黑" w:eastAsia="微软雅黑"/>
      <w:b/>
      <w:bCs/>
      <w:color w:val="077BD8"/>
      <w:sz w:val="23"/>
      <w:szCs w:val="23"/>
    </w:rPr>
  </w:style>
  <w:style w:type="character" w:customStyle="1" w:styleId="66">
    <w:name w:val="apple-converted-space"/>
    <w:autoRedefine/>
    <w:qFormat/>
    <w:uiPriority w:val="0"/>
  </w:style>
  <w:style w:type="paragraph" w:customStyle="1" w:styleId="67">
    <w:name w:val="reader-word-layer reader-word-s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表题"/>
    <w:basedOn w:val="1"/>
    <w:autoRedefine/>
    <w:qFormat/>
    <w:uiPriority w:val="0"/>
    <w:pPr>
      <w:adjustRightInd w:val="0"/>
      <w:snapToGrid w:val="0"/>
      <w:spacing w:before="155" w:after="40" w:line="310" w:lineRule="atLeast"/>
      <w:jc w:val="center"/>
    </w:pPr>
    <w:rPr>
      <w:rFonts w:ascii="Arial" w:hAnsi="Arial" w:eastAsia="黑体" w:cs="Times New Roman"/>
      <w:szCs w:val="20"/>
    </w:rPr>
  </w:style>
  <w:style w:type="paragraph" w:customStyle="1" w:styleId="69">
    <w:name w:val="表内容"/>
    <w:basedOn w:val="1"/>
    <w:autoRedefine/>
    <w:qFormat/>
    <w:uiPriority w:val="0"/>
    <w:pPr>
      <w:adjustRightInd w:val="0"/>
      <w:snapToGrid w:val="0"/>
      <w:spacing w:line="310" w:lineRule="atLeast"/>
      <w:jc w:val="center"/>
    </w:pPr>
    <w:rPr>
      <w:rFonts w:ascii="Times New Roman" w:hAnsi="Times New Roman" w:eastAsia="宋体" w:cs="Times New Roman"/>
      <w:sz w:val="18"/>
      <w:szCs w:val="20"/>
    </w:rPr>
  </w:style>
  <w:style w:type="paragraph" w:customStyle="1" w:styleId="70">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1">
    <w:name w:val="样式1"/>
    <w:basedOn w:val="1"/>
    <w:autoRedefine/>
    <w:qFormat/>
    <w:uiPriority w:val="0"/>
    <w:rPr>
      <w:rFonts w:ascii="Times New Roman" w:hAnsi="Times New Roman" w:eastAsia="宋体" w:cs="Times New Roman"/>
      <w:szCs w:val="24"/>
    </w:rPr>
  </w:style>
  <w:style w:type="paragraph" w:customStyle="1" w:styleId="72">
    <w:name w:val="标题4"/>
    <w:basedOn w:val="1"/>
    <w:autoRedefine/>
    <w:qFormat/>
    <w:uiPriority w:val="0"/>
    <w:pPr>
      <w:adjustRightInd w:val="0"/>
      <w:snapToGrid w:val="0"/>
      <w:spacing w:line="310" w:lineRule="atLeast"/>
      <w:ind w:firstLine="425"/>
    </w:pPr>
    <w:rPr>
      <w:rFonts w:ascii="Arial" w:hAnsi="Arial" w:eastAsia="黑体" w:cs="Times New Roman"/>
      <w:szCs w:val="20"/>
    </w:rPr>
  </w:style>
  <w:style w:type="character" w:customStyle="1" w:styleId="73">
    <w:name w:val="页脚 Char"/>
    <w:autoRedefine/>
    <w:qFormat/>
    <w:uiPriority w:val="99"/>
    <w:rPr>
      <w:kern w:val="2"/>
      <w:sz w:val="18"/>
      <w:szCs w:val="18"/>
    </w:rPr>
  </w:style>
  <w:style w:type="table" w:customStyle="1" w:styleId="7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13353</Words>
  <Characters>14252</Characters>
  <Lines>120</Lines>
  <Paragraphs>34</Paragraphs>
  <TotalTime>132</TotalTime>
  <ScaleCrop>false</ScaleCrop>
  <LinksUpToDate>false</LinksUpToDate>
  <CharactersWithSpaces>14429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2023-02-14T05:21:00Z</dcterms:created>
  <dc:creator>Administrator</dc:creator>
  <cp:lastModifiedBy>MYPC</cp:lastModifiedBy>
  <cp:lastPrinted>2024-04-17T00:18:00Z</cp:lastPrinted>
  <dcterms:modified xsi:type="dcterms:W3CDTF">2024-05-30T23:49:41Z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ECB85FCC161F4285BDB754F6BE9A5329</vt:lpwstr>
  </property>
</Properties>
</file>