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3296E" w14:textId="77777777" w:rsidR="004447DB" w:rsidRDefault="00D6217A" w:rsidP="00D2789F">
      <w:pPr>
        <w:topLinePunct/>
        <w:jc w:val="center"/>
        <w:rPr>
          <w:b/>
          <w:bCs/>
          <w:sz w:val="32"/>
          <w:szCs w:val="32"/>
        </w:rPr>
      </w:pPr>
      <w:r>
        <w:rPr>
          <w:rFonts w:hint="eastAsia"/>
          <w:b/>
          <w:bCs/>
          <w:sz w:val="32"/>
          <w:szCs w:val="32"/>
        </w:rPr>
        <w:t>江苏省中等职业学校数字媒体类专业</w:t>
      </w:r>
    </w:p>
    <w:p w14:paraId="3CD94750" w14:textId="77777777" w:rsidR="004447DB" w:rsidRDefault="00D6217A" w:rsidP="00D2789F">
      <w:pPr>
        <w:topLinePunct/>
        <w:jc w:val="center"/>
        <w:rPr>
          <w:b/>
          <w:bCs/>
          <w:sz w:val="32"/>
          <w:szCs w:val="32"/>
        </w:rPr>
      </w:pPr>
      <w:r>
        <w:rPr>
          <w:rFonts w:hint="eastAsia"/>
          <w:b/>
          <w:bCs/>
          <w:sz w:val="32"/>
          <w:szCs w:val="32"/>
        </w:rPr>
        <w:t xml:space="preserve"> 《摄影技术》课程标准</w:t>
      </w:r>
      <w:r>
        <w:rPr>
          <w:rFonts w:cs="仿宋" w:hint="eastAsia"/>
          <w:b/>
          <w:sz w:val="32"/>
          <w:szCs w:val="32"/>
        </w:rPr>
        <w:t>（试行）</w:t>
      </w:r>
    </w:p>
    <w:p w14:paraId="7691A68B" w14:textId="77777777" w:rsidR="004447DB" w:rsidRDefault="004447DB" w:rsidP="00D2789F">
      <w:pPr>
        <w:topLinePunct/>
        <w:ind w:firstLineChars="200" w:firstLine="562"/>
        <w:rPr>
          <w:b/>
          <w:bCs/>
          <w:sz w:val="28"/>
          <w:szCs w:val="28"/>
        </w:rPr>
      </w:pPr>
    </w:p>
    <w:p w14:paraId="4CAF2492" w14:textId="77777777" w:rsidR="004447DB" w:rsidRDefault="00D6217A" w:rsidP="00D2789F">
      <w:pPr>
        <w:topLinePunct/>
        <w:ind w:firstLineChars="200" w:firstLine="562"/>
        <w:rPr>
          <w:b/>
          <w:bCs/>
          <w:sz w:val="28"/>
          <w:szCs w:val="28"/>
        </w:rPr>
      </w:pPr>
      <w:r>
        <w:rPr>
          <w:rFonts w:hint="eastAsia"/>
          <w:b/>
          <w:bCs/>
          <w:sz w:val="28"/>
          <w:szCs w:val="28"/>
        </w:rPr>
        <w:t>一、课程性质</w:t>
      </w:r>
    </w:p>
    <w:p w14:paraId="761ADB77" w14:textId="77777777" w:rsidR="004447DB" w:rsidRDefault="00D6217A" w:rsidP="00D2789F">
      <w:pPr>
        <w:topLinePunct/>
        <w:ind w:firstLineChars="200" w:firstLine="480"/>
      </w:pPr>
      <w:r>
        <w:rPr>
          <w:rFonts w:hint="eastAsia"/>
        </w:rPr>
        <w:t>本课程是江苏省中等职业学校数字媒体类专业必修的一门专业类平台课程，是在《设计基础》《图形图像处理》等课程基础上，开设的一门理论与实践相结合的专业课程，其任务是让数字媒体类各专业学生掌握摄影基本理论知识和操作技能，为培养其行业通用能力提供课程支撑，同时也为相关专业后续课程学习奠定基础。</w:t>
      </w:r>
    </w:p>
    <w:p w14:paraId="7F6249AE" w14:textId="77777777" w:rsidR="004447DB" w:rsidRDefault="00D6217A" w:rsidP="00D2789F">
      <w:pPr>
        <w:topLinePunct/>
        <w:ind w:firstLineChars="200" w:firstLine="562"/>
        <w:rPr>
          <w:b/>
          <w:bCs/>
          <w:sz w:val="28"/>
          <w:szCs w:val="28"/>
        </w:rPr>
      </w:pPr>
      <w:r>
        <w:rPr>
          <w:rFonts w:hint="eastAsia"/>
          <w:b/>
          <w:bCs/>
          <w:sz w:val="28"/>
          <w:szCs w:val="28"/>
        </w:rPr>
        <w:t>二、学时与学分</w:t>
      </w:r>
    </w:p>
    <w:p w14:paraId="78B19650" w14:textId="77777777" w:rsidR="004447DB" w:rsidRDefault="00D6217A" w:rsidP="00D2789F">
      <w:pPr>
        <w:topLinePunct/>
        <w:ind w:firstLineChars="200" w:firstLine="480"/>
      </w:pPr>
      <w:r>
        <w:t>72</w:t>
      </w:r>
      <w:r>
        <w:rPr>
          <w:rFonts w:hint="eastAsia"/>
        </w:rPr>
        <w:t>学时，4学分。</w:t>
      </w:r>
    </w:p>
    <w:p w14:paraId="4FE06FE0" w14:textId="77777777" w:rsidR="004447DB" w:rsidRDefault="00D6217A" w:rsidP="00D2789F">
      <w:pPr>
        <w:topLinePunct/>
        <w:ind w:firstLineChars="200" w:firstLine="562"/>
        <w:rPr>
          <w:b/>
          <w:bCs/>
          <w:sz w:val="28"/>
          <w:szCs w:val="28"/>
        </w:rPr>
      </w:pPr>
      <w:r>
        <w:rPr>
          <w:rFonts w:hint="eastAsia"/>
          <w:b/>
          <w:bCs/>
          <w:sz w:val="28"/>
          <w:szCs w:val="28"/>
        </w:rPr>
        <w:t>三、课程设计思路</w:t>
      </w:r>
    </w:p>
    <w:p w14:paraId="7030C51B" w14:textId="77777777" w:rsidR="004447DB" w:rsidRDefault="00D6217A" w:rsidP="00D2789F">
      <w:pPr>
        <w:topLinePunct/>
        <w:ind w:firstLineChars="200" w:firstLine="480"/>
      </w:pPr>
      <w:r>
        <w:rPr>
          <w:rFonts w:cs="Times New Roman" w:hint="eastAsia"/>
        </w:rPr>
        <w:t>本</w:t>
      </w:r>
      <w:r>
        <w:rPr>
          <w:rFonts w:hint="eastAsia"/>
        </w:rPr>
        <w:t>课程按照立德树人基本任务要求，突出职业</w:t>
      </w:r>
      <w:r>
        <w:t>能力培养，兼顾中高职课程衔接，</w:t>
      </w:r>
      <w:r>
        <w:rPr>
          <w:rFonts w:hint="eastAsia"/>
        </w:rPr>
        <w:t>高度融合数码摄影基础知识、基本技能的学习和职业精神的培养。</w:t>
      </w:r>
    </w:p>
    <w:p w14:paraId="1A0689C2" w14:textId="77777777" w:rsidR="004447DB" w:rsidRDefault="00D6217A" w:rsidP="00D2789F">
      <w:pPr>
        <w:topLinePunct/>
        <w:ind w:firstLineChars="200" w:firstLine="480"/>
      </w:pPr>
      <w:r>
        <w:rPr>
          <w:rFonts w:hint="eastAsia"/>
        </w:rPr>
        <w:t>1.依据数字媒体专业类行业面向和职业面向，以及《江苏省中等职业学校数字媒体专业类课程指导方案》中确定的人才培养定位、综合素质、行业通用能力，按照知识与技能、过程与方法、情感态度与价值观三个维度，突出数码摄影能力的培养，结合学生职业生涯发展需要，确定本课程目标。</w:t>
      </w:r>
    </w:p>
    <w:p w14:paraId="07DF8F27" w14:textId="77777777" w:rsidR="004447DB" w:rsidRDefault="00D6217A" w:rsidP="00D2789F">
      <w:pPr>
        <w:topLinePunct/>
        <w:ind w:firstLineChars="200" w:firstLine="480"/>
      </w:pPr>
      <w:r>
        <w:rPr>
          <w:rFonts w:hint="eastAsia"/>
        </w:rPr>
        <w:t>2.根据课程目标，以及数字媒体类相关职业岗位需求，对接国家职业标准（初级）、职业技能等级标准（初级）中涉及数字媒体业的基础理论、基本技能和职业操守，兼顾职业道德、职业基础知识、安全知识、相关法律法规知识，反映技术进步和生产实际，体现科学性、前沿性、适用性原则，确定本课程内容。</w:t>
      </w:r>
    </w:p>
    <w:p w14:paraId="26837D12" w14:textId="77777777" w:rsidR="004447DB" w:rsidRDefault="00D6217A" w:rsidP="00D2789F">
      <w:pPr>
        <w:topLinePunct/>
        <w:ind w:firstLineChars="200" w:firstLine="480"/>
      </w:pPr>
      <w:r>
        <w:rPr>
          <w:rFonts w:hint="eastAsia"/>
        </w:rPr>
        <w:t>3.以摄影的基本技巧和操作实践为主线，设置模块和教学单元，将摄影基础知识、基本技能和职业素养有机融入。遵循学生认知规律，结合学生的生活经验，序化教学内容。</w:t>
      </w:r>
    </w:p>
    <w:p w14:paraId="1D61F455" w14:textId="77777777" w:rsidR="004447DB" w:rsidRDefault="00D6217A" w:rsidP="00D2789F">
      <w:pPr>
        <w:topLinePunct/>
        <w:ind w:firstLineChars="200" w:firstLine="562"/>
        <w:jc w:val="both"/>
        <w:rPr>
          <w:b/>
          <w:bCs/>
          <w:sz w:val="28"/>
          <w:szCs w:val="28"/>
        </w:rPr>
      </w:pPr>
      <w:r>
        <w:rPr>
          <w:rFonts w:hint="eastAsia"/>
          <w:b/>
          <w:bCs/>
          <w:sz w:val="28"/>
          <w:szCs w:val="28"/>
        </w:rPr>
        <w:t>四、课程目标</w:t>
      </w:r>
    </w:p>
    <w:p w14:paraId="51E71DB8" w14:textId="77777777" w:rsidR="004447DB" w:rsidRDefault="00D6217A" w:rsidP="00D2789F">
      <w:pPr>
        <w:topLinePunct/>
        <w:ind w:firstLineChars="200" w:firstLine="480"/>
        <w:rPr>
          <w:rFonts w:cs="Times New Roman"/>
        </w:rPr>
      </w:pPr>
      <w:r>
        <w:rPr>
          <w:rFonts w:cs="Times New Roman" w:hint="eastAsia"/>
        </w:rPr>
        <w:t xml:space="preserve">学生通过学习本课程，掌握数码摄影基础知识和操作技能，会静物、人像、商业等类型的摄影，初步形成良好的职业意识和职业习惯。 </w:t>
      </w:r>
    </w:p>
    <w:p w14:paraId="2A6C0891" w14:textId="77777777" w:rsidR="004447DB" w:rsidRDefault="00D6217A" w:rsidP="00D2789F">
      <w:pPr>
        <w:topLinePunct/>
        <w:ind w:firstLineChars="200" w:firstLine="480"/>
        <w:rPr>
          <w:rFonts w:cs="Times New Roman"/>
        </w:rPr>
      </w:pPr>
      <w:r>
        <w:rPr>
          <w:rFonts w:cs="Times New Roman" w:hint="eastAsia"/>
        </w:rPr>
        <w:t>1.</w:t>
      </w:r>
      <w:r>
        <w:rPr>
          <w:rFonts w:asciiTheme="minorEastAsia" w:eastAsiaTheme="minorEastAsia" w:hAnsiTheme="minorEastAsia" w:hint="eastAsia"/>
        </w:rPr>
        <w:t>掌握照相机的种类，能区分胶片照相机及数码相机；</w:t>
      </w:r>
      <w:r>
        <w:rPr>
          <w:rFonts w:cs="Times New Roman"/>
        </w:rPr>
        <w:t>通过阅读摄影</w:t>
      </w:r>
      <w:r>
        <w:rPr>
          <w:rFonts w:cs="Times New Roman" w:hint="eastAsia"/>
        </w:rPr>
        <w:t>器材的说明书</w:t>
      </w:r>
      <w:r>
        <w:rPr>
          <w:rFonts w:cs="Times New Roman"/>
        </w:rPr>
        <w:t>，</w:t>
      </w:r>
      <w:r>
        <w:rPr>
          <w:rFonts w:cs="Times New Roman" w:hint="eastAsia"/>
        </w:rPr>
        <w:t>能正确</w:t>
      </w:r>
      <w:r>
        <w:rPr>
          <w:rFonts w:cs="Times New Roman"/>
        </w:rPr>
        <w:t>操作</w:t>
      </w:r>
      <w:r>
        <w:rPr>
          <w:rFonts w:cs="Times New Roman" w:hint="eastAsia"/>
        </w:rPr>
        <w:t>摄像设备。</w:t>
      </w:r>
    </w:p>
    <w:p w14:paraId="0D916BA9" w14:textId="77777777" w:rsidR="004447DB" w:rsidRDefault="00D6217A" w:rsidP="00D2789F">
      <w:pPr>
        <w:topLinePunct/>
        <w:ind w:firstLineChars="200" w:firstLine="480"/>
        <w:rPr>
          <w:rFonts w:cs="Times New Roman"/>
        </w:rPr>
      </w:pPr>
      <w:r>
        <w:rPr>
          <w:rFonts w:cs="Times New Roman" w:hint="eastAsia"/>
        </w:rPr>
        <w:t>2.熟悉</w:t>
      </w:r>
      <w:r>
        <w:rPr>
          <w:rFonts w:cs="Times New Roman"/>
        </w:rPr>
        <w:t>各类</w:t>
      </w:r>
      <w:r>
        <w:rPr>
          <w:rFonts w:cs="Times New Roman" w:hint="eastAsia"/>
        </w:rPr>
        <w:t>照相机型及镜头、附件的组装，根据不同</w:t>
      </w:r>
      <w:r>
        <w:rPr>
          <w:rFonts w:cs="Times New Roman"/>
        </w:rPr>
        <w:t>场景，</w:t>
      </w:r>
      <w:r>
        <w:rPr>
          <w:rFonts w:cs="Times New Roman" w:hint="eastAsia"/>
        </w:rPr>
        <w:t>能灵活运用各类曝光模式。</w:t>
      </w:r>
    </w:p>
    <w:p w14:paraId="1EDBE2BA" w14:textId="77777777" w:rsidR="004447DB" w:rsidRDefault="00D6217A" w:rsidP="00D2789F">
      <w:pPr>
        <w:topLinePunct/>
        <w:ind w:firstLineChars="200" w:firstLine="480"/>
        <w:rPr>
          <w:rFonts w:cs="Times New Roman"/>
        </w:rPr>
      </w:pPr>
      <w:r>
        <w:rPr>
          <w:rFonts w:cs="Times New Roman" w:hint="eastAsia"/>
        </w:rPr>
        <w:t>3.掌握快门优先、光圈优先和手动等拍摄模式，能手持或使用三脚架等其他辅助支撑设备完成</w:t>
      </w:r>
      <w:r>
        <w:rPr>
          <w:rFonts w:cs="Times New Roman"/>
        </w:rPr>
        <w:t>图片</w:t>
      </w:r>
      <w:r>
        <w:rPr>
          <w:rFonts w:cs="Times New Roman" w:hint="eastAsia"/>
        </w:rPr>
        <w:t>的拍摄。</w:t>
      </w:r>
    </w:p>
    <w:p w14:paraId="7495B31D" w14:textId="77777777" w:rsidR="004447DB" w:rsidRDefault="00D6217A" w:rsidP="00D2789F">
      <w:pPr>
        <w:topLinePunct/>
        <w:ind w:firstLineChars="200" w:firstLine="480"/>
        <w:rPr>
          <w:rFonts w:cs="Times New Roman"/>
        </w:rPr>
      </w:pPr>
      <w:r>
        <w:rPr>
          <w:rFonts w:cs="Times New Roman" w:hint="eastAsia"/>
        </w:rPr>
        <w:t>4.</w:t>
      </w:r>
      <w:r>
        <w:rPr>
          <w:rFonts w:cs="Times New Roman"/>
        </w:rPr>
        <w:t>熟悉常见的拍摄景别和角度，掌握基本</w:t>
      </w:r>
      <w:r>
        <w:rPr>
          <w:rFonts w:cs="Times New Roman" w:hint="eastAsia"/>
        </w:rPr>
        <w:t>的</w:t>
      </w:r>
      <w:r>
        <w:rPr>
          <w:rFonts w:cs="Times New Roman"/>
        </w:rPr>
        <w:t>摄影</w:t>
      </w:r>
      <w:r>
        <w:rPr>
          <w:rFonts w:cs="Times New Roman" w:hint="eastAsia"/>
        </w:rPr>
        <w:t>构图技巧，能完成人像、风光、新闻、广告等常见的类型摄影，并能运用常见的数码影像处理软件对图片进行简单的后期处理。</w:t>
      </w:r>
    </w:p>
    <w:p w14:paraId="2E054C8F" w14:textId="77777777" w:rsidR="004447DB" w:rsidRDefault="00D6217A" w:rsidP="00D2789F">
      <w:pPr>
        <w:topLinePunct/>
        <w:ind w:firstLineChars="200" w:firstLine="480"/>
        <w:rPr>
          <w:rFonts w:cs="Times New Roman"/>
        </w:rPr>
      </w:pPr>
      <w:r>
        <w:rPr>
          <w:rFonts w:cs="Times New Roman" w:hint="eastAsia"/>
        </w:rPr>
        <w:lastRenderedPageBreak/>
        <w:t>5.具备良好的职业道德，具有创意创新和版权保护意识。养成质疑、求实、创新的科学精神和科学态度，具备</w:t>
      </w:r>
      <w:r>
        <w:rPr>
          <w:rFonts w:cs="Times New Roman"/>
        </w:rPr>
        <w:t>细致钻研、精益求精、爱岗敬业的工匠</w:t>
      </w:r>
      <w:r>
        <w:rPr>
          <w:rFonts w:cs="Times New Roman" w:hint="eastAsia"/>
        </w:rPr>
        <w:t>精神。</w:t>
      </w:r>
    </w:p>
    <w:p w14:paraId="1C56C884" w14:textId="77777777" w:rsidR="004447DB" w:rsidRDefault="00D6217A" w:rsidP="00D2789F">
      <w:pPr>
        <w:topLinePunct/>
        <w:ind w:firstLineChars="200" w:firstLine="562"/>
        <w:rPr>
          <w:b/>
          <w:bCs/>
          <w:sz w:val="28"/>
        </w:rPr>
      </w:pPr>
      <w:r>
        <w:rPr>
          <w:rFonts w:hint="eastAsia"/>
          <w:b/>
          <w:bCs/>
          <w:sz w:val="28"/>
          <w:szCs w:val="28"/>
        </w:rPr>
        <w:t>五、课程内容与要求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701"/>
        <w:gridCol w:w="4802"/>
        <w:gridCol w:w="868"/>
      </w:tblGrid>
      <w:tr w:rsidR="004447DB" w14:paraId="57D42EC0" w14:textId="77777777">
        <w:trPr>
          <w:trHeight w:val="23"/>
          <w:tblHeader/>
        </w:trPr>
        <w:tc>
          <w:tcPr>
            <w:tcW w:w="1271" w:type="dxa"/>
            <w:vAlign w:val="center"/>
          </w:tcPr>
          <w:p w14:paraId="48573D21" w14:textId="77777777" w:rsidR="004447DB" w:rsidRDefault="00D6217A">
            <w:pPr>
              <w:topLinePunct/>
              <w:adjustRightInd w:val="0"/>
              <w:snapToGrid w:val="0"/>
              <w:jc w:val="center"/>
              <w:rPr>
                <w:rFonts w:asciiTheme="minorEastAsia" w:eastAsiaTheme="minorEastAsia" w:hAnsiTheme="minorEastAsia"/>
                <w:b/>
                <w:bCs/>
              </w:rPr>
            </w:pPr>
            <w:r>
              <w:rPr>
                <w:rFonts w:asciiTheme="minorEastAsia" w:eastAsiaTheme="minorEastAsia" w:hAnsiTheme="minorEastAsia" w:hint="eastAsia"/>
                <w:b/>
                <w:bCs/>
              </w:rPr>
              <w:t>模块</w:t>
            </w:r>
          </w:p>
        </w:tc>
        <w:tc>
          <w:tcPr>
            <w:tcW w:w="1701" w:type="dxa"/>
            <w:vAlign w:val="center"/>
          </w:tcPr>
          <w:p w14:paraId="55D0F846" w14:textId="77777777" w:rsidR="004447DB" w:rsidRDefault="00D6217A">
            <w:pPr>
              <w:topLinePunct/>
              <w:adjustRightInd w:val="0"/>
              <w:snapToGrid w:val="0"/>
              <w:jc w:val="center"/>
              <w:rPr>
                <w:rFonts w:asciiTheme="minorEastAsia" w:eastAsiaTheme="minorEastAsia" w:hAnsiTheme="minorEastAsia"/>
                <w:b/>
                <w:bCs/>
              </w:rPr>
            </w:pPr>
            <w:r>
              <w:rPr>
                <w:rFonts w:asciiTheme="minorEastAsia" w:eastAsiaTheme="minorEastAsia" w:hAnsiTheme="minorEastAsia" w:hint="eastAsia"/>
                <w:b/>
                <w:bCs/>
              </w:rPr>
              <w:t>教学单元</w:t>
            </w:r>
          </w:p>
        </w:tc>
        <w:tc>
          <w:tcPr>
            <w:tcW w:w="4802" w:type="dxa"/>
            <w:vAlign w:val="center"/>
          </w:tcPr>
          <w:p w14:paraId="4CD174BD" w14:textId="77777777" w:rsidR="004447DB" w:rsidRDefault="00D6217A">
            <w:pPr>
              <w:topLinePunct/>
              <w:adjustRightInd w:val="0"/>
              <w:snapToGrid w:val="0"/>
              <w:jc w:val="center"/>
              <w:rPr>
                <w:rFonts w:asciiTheme="minorEastAsia" w:eastAsiaTheme="minorEastAsia" w:hAnsiTheme="minorEastAsia"/>
                <w:b/>
                <w:bCs/>
              </w:rPr>
            </w:pPr>
            <w:r>
              <w:rPr>
                <w:rFonts w:asciiTheme="minorEastAsia" w:eastAsiaTheme="minorEastAsia" w:hAnsiTheme="minorEastAsia" w:hint="eastAsia"/>
                <w:b/>
                <w:bCs/>
              </w:rPr>
              <w:t>内容及要求</w:t>
            </w:r>
          </w:p>
        </w:tc>
        <w:tc>
          <w:tcPr>
            <w:tcW w:w="868" w:type="dxa"/>
            <w:tcMar>
              <w:left w:w="57" w:type="dxa"/>
              <w:right w:w="57" w:type="dxa"/>
            </w:tcMar>
            <w:vAlign w:val="center"/>
          </w:tcPr>
          <w:p w14:paraId="1A78524D" w14:textId="77777777" w:rsidR="004447DB" w:rsidRDefault="00D6217A">
            <w:pPr>
              <w:topLinePunct/>
              <w:jc w:val="center"/>
              <w:rPr>
                <w:b/>
                <w:bCs/>
              </w:rPr>
            </w:pPr>
            <w:r>
              <w:rPr>
                <w:rFonts w:hint="eastAsia"/>
                <w:b/>
                <w:bCs/>
              </w:rPr>
              <w:t>参考</w:t>
            </w:r>
          </w:p>
          <w:p w14:paraId="14FA0D12" w14:textId="77777777" w:rsidR="004447DB" w:rsidRDefault="00D6217A">
            <w:pPr>
              <w:topLinePunct/>
              <w:jc w:val="center"/>
              <w:rPr>
                <w:b/>
                <w:bCs/>
              </w:rPr>
            </w:pPr>
            <w:r>
              <w:rPr>
                <w:rFonts w:hint="eastAsia"/>
                <w:b/>
                <w:bCs/>
              </w:rPr>
              <w:t>学时</w:t>
            </w:r>
          </w:p>
        </w:tc>
      </w:tr>
      <w:tr w:rsidR="004447DB" w14:paraId="581E2D81" w14:textId="77777777">
        <w:trPr>
          <w:trHeight w:val="23"/>
        </w:trPr>
        <w:tc>
          <w:tcPr>
            <w:tcW w:w="1271" w:type="dxa"/>
            <w:vMerge w:val="restart"/>
            <w:vAlign w:val="center"/>
          </w:tcPr>
          <w:p w14:paraId="021252F8" w14:textId="77777777" w:rsidR="004447DB" w:rsidRDefault="00D6217A">
            <w:pPr>
              <w:topLinePunct/>
              <w:adjustRightInd w:val="0"/>
              <w:snapToGrid w:val="0"/>
              <w:jc w:val="center"/>
              <w:rPr>
                <w:rFonts w:asciiTheme="minorEastAsia" w:eastAsiaTheme="minorEastAsia" w:hAnsiTheme="minorEastAsia"/>
              </w:rPr>
            </w:pPr>
            <w:r>
              <w:rPr>
                <w:rFonts w:asciiTheme="minorEastAsia" w:eastAsiaTheme="minorEastAsia" w:hAnsiTheme="minorEastAsia" w:hint="eastAsia"/>
              </w:rPr>
              <w:t>摄影</w:t>
            </w:r>
            <w:r>
              <w:rPr>
                <w:rFonts w:asciiTheme="minorEastAsia" w:eastAsiaTheme="minorEastAsia" w:hAnsiTheme="minorEastAsia"/>
              </w:rPr>
              <w:t>基础知识</w:t>
            </w:r>
          </w:p>
        </w:tc>
        <w:tc>
          <w:tcPr>
            <w:tcW w:w="1701" w:type="dxa"/>
            <w:tcMar>
              <w:left w:w="57" w:type="dxa"/>
              <w:right w:w="57" w:type="dxa"/>
            </w:tcMar>
            <w:vAlign w:val="center"/>
          </w:tcPr>
          <w:p w14:paraId="1405B80F" w14:textId="77777777" w:rsidR="004447DB" w:rsidRDefault="00D6217A">
            <w:pPr>
              <w:topLinePunct/>
              <w:adjustRightInd w:val="0"/>
              <w:snapToGrid w:val="0"/>
              <w:jc w:val="center"/>
              <w:rPr>
                <w:rFonts w:asciiTheme="minorEastAsia" w:eastAsiaTheme="minorEastAsia" w:hAnsiTheme="minorEastAsia"/>
              </w:rPr>
            </w:pPr>
            <w:r>
              <w:rPr>
                <w:rFonts w:asciiTheme="minorEastAsia" w:eastAsiaTheme="minorEastAsia" w:hAnsiTheme="minorEastAsia" w:hint="eastAsia"/>
              </w:rPr>
              <w:t>摄影的发展历史和功用</w:t>
            </w:r>
          </w:p>
        </w:tc>
        <w:tc>
          <w:tcPr>
            <w:tcW w:w="4802" w:type="dxa"/>
            <w:vAlign w:val="center"/>
          </w:tcPr>
          <w:p w14:paraId="3A72C143"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了解摄影术的产生，能复述摄影的发展历史</w:t>
            </w:r>
            <w:r>
              <w:rPr>
                <w:rFonts w:asciiTheme="minorEastAsia" w:eastAsiaTheme="minorEastAsia" w:hAnsiTheme="minorEastAsia"/>
              </w:rPr>
              <w:t>；</w:t>
            </w:r>
          </w:p>
          <w:p w14:paraId="5F6CFF74"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掌握并能复述摄影的基本概念</w:t>
            </w:r>
            <w:r>
              <w:rPr>
                <w:rFonts w:asciiTheme="minorEastAsia" w:eastAsiaTheme="minorEastAsia" w:hAnsiTheme="minorEastAsia"/>
              </w:rPr>
              <w:t>；</w:t>
            </w:r>
          </w:p>
          <w:p w14:paraId="7390F65B"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了解并能描述摄影的特征</w:t>
            </w:r>
            <w:r>
              <w:rPr>
                <w:rFonts w:asciiTheme="minorEastAsia" w:eastAsiaTheme="minorEastAsia" w:hAnsiTheme="minorEastAsia"/>
              </w:rPr>
              <w:t>；</w:t>
            </w:r>
          </w:p>
          <w:p w14:paraId="1B47EC82"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 xml:space="preserve">熟悉摄影的基本功能和运用 </w:t>
            </w:r>
          </w:p>
        </w:tc>
        <w:tc>
          <w:tcPr>
            <w:tcW w:w="868" w:type="dxa"/>
            <w:vMerge w:val="restart"/>
            <w:vAlign w:val="center"/>
          </w:tcPr>
          <w:p w14:paraId="3148FCFC" w14:textId="77777777" w:rsidR="004447DB" w:rsidRDefault="00D6217A">
            <w:pPr>
              <w:topLinePunct/>
              <w:jc w:val="center"/>
            </w:pPr>
            <w:r>
              <w:rPr>
                <w:rFonts w:hint="eastAsia"/>
              </w:rPr>
              <w:t>4</w:t>
            </w:r>
          </w:p>
        </w:tc>
      </w:tr>
      <w:tr w:rsidR="004447DB" w14:paraId="1E49CB69" w14:textId="77777777">
        <w:trPr>
          <w:trHeight w:val="23"/>
        </w:trPr>
        <w:tc>
          <w:tcPr>
            <w:tcW w:w="1271" w:type="dxa"/>
            <w:vMerge/>
            <w:vAlign w:val="center"/>
          </w:tcPr>
          <w:p w14:paraId="18C4A587" w14:textId="77777777" w:rsidR="004447DB" w:rsidRDefault="004447DB">
            <w:pPr>
              <w:topLinePunct/>
              <w:adjustRightInd w:val="0"/>
              <w:snapToGrid w:val="0"/>
              <w:jc w:val="center"/>
              <w:rPr>
                <w:rFonts w:asciiTheme="minorEastAsia" w:eastAsiaTheme="minorEastAsia" w:hAnsiTheme="minorEastAsia"/>
              </w:rPr>
            </w:pPr>
          </w:p>
        </w:tc>
        <w:tc>
          <w:tcPr>
            <w:tcW w:w="1701" w:type="dxa"/>
            <w:tcMar>
              <w:left w:w="57" w:type="dxa"/>
              <w:right w:w="57" w:type="dxa"/>
            </w:tcMar>
            <w:vAlign w:val="center"/>
          </w:tcPr>
          <w:p w14:paraId="4B0EE297" w14:textId="77777777" w:rsidR="004447DB" w:rsidRDefault="00D6217A">
            <w:pPr>
              <w:topLinePunct/>
              <w:adjustRightInd w:val="0"/>
              <w:snapToGrid w:val="0"/>
              <w:jc w:val="center"/>
              <w:rPr>
                <w:rFonts w:asciiTheme="minorEastAsia" w:eastAsiaTheme="minorEastAsia" w:hAnsiTheme="minorEastAsia"/>
              </w:rPr>
            </w:pPr>
            <w:r>
              <w:rPr>
                <w:rFonts w:asciiTheme="minorEastAsia" w:eastAsiaTheme="minorEastAsia" w:hAnsiTheme="minorEastAsia" w:hint="eastAsia"/>
              </w:rPr>
              <w:t>摄影器材</w:t>
            </w:r>
          </w:p>
        </w:tc>
        <w:tc>
          <w:tcPr>
            <w:tcW w:w="4802" w:type="dxa"/>
            <w:vAlign w:val="center"/>
          </w:tcPr>
          <w:p w14:paraId="15179DB0" w14:textId="77777777" w:rsidR="004447DB" w:rsidRDefault="00D6217A" w:rsidP="00795B33">
            <w:pPr>
              <w:widowControl w:val="0"/>
              <w:topLinePunct/>
              <w:adjustRightInd w:val="0"/>
              <w:snapToGrid w:val="0"/>
              <w:ind w:left="240" w:hangingChars="100" w:hanging="240"/>
              <w:jc w:val="both"/>
              <w:outlineLvl w:val="0"/>
              <w:rPr>
                <w:rFonts w:asciiTheme="minorEastAsia" w:eastAsiaTheme="minorEastAsia" w:hAnsiTheme="minorEastAsia"/>
              </w:rPr>
            </w:pPr>
            <w:r>
              <w:rPr>
                <w:rFonts w:asciiTheme="minorEastAsia" w:eastAsiaTheme="minorEastAsia" w:hAnsiTheme="minorEastAsia" w:hint="eastAsia"/>
              </w:rPr>
              <w:t>1.掌握照相机的种类，能区分胶片照相机及数码相机；</w:t>
            </w:r>
          </w:p>
          <w:p w14:paraId="460932D1"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hint="eastAsia"/>
              </w:rPr>
              <w:t>2.熟悉摄影配套设备，如照相机镜头、三脚架、独脚架、摄影包、清洁工具、快门线、遮光罩、闪光灯等</w:t>
            </w:r>
          </w:p>
        </w:tc>
        <w:tc>
          <w:tcPr>
            <w:tcW w:w="868" w:type="dxa"/>
            <w:vMerge/>
            <w:vAlign w:val="center"/>
          </w:tcPr>
          <w:p w14:paraId="69EF5982" w14:textId="77777777" w:rsidR="004447DB" w:rsidRDefault="004447DB">
            <w:pPr>
              <w:topLinePunct/>
              <w:jc w:val="center"/>
            </w:pPr>
          </w:p>
        </w:tc>
      </w:tr>
      <w:tr w:rsidR="004447DB" w14:paraId="4D35F695" w14:textId="77777777">
        <w:trPr>
          <w:trHeight w:val="23"/>
        </w:trPr>
        <w:tc>
          <w:tcPr>
            <w:tcW w:w="1271" w:type="dxa"/>
            <w:vMerge w:val="restart"/>
            <w:vAlign w:val="center"/>
          </w:tcPr>
          <w:p w14:paraId="100D464D" w14:textId="77777777" w:rsidR="004447DB" w:rsidRDefault="00D6217A">
            <w:pPr>
              <w:topLinePunct/>
              <w:adjustRightInd w:val="0"/>
              <w:snapToGrid w:val="0"/>
              <w:jc w:val="center"/>
              <w:rPr>
                <w:rFonts w:asciiTheme="minorEastAsia" w:eastAsiaTheme="minorEastAsia" w:hAnsiTheme="minorEastAsia"/>
              </w:rPr>
            </w:pPr>
            <w:r>
              <w:rPr>
                <w:rFonts w:asciiTheme="minorEastAsia" w:eastAsiaTheme="minorEastAsia" w:hAnsiTheme="minorEastAsia" w:hint="eastAsia"/>
              </w:rPr>
              <w:t>摄影设备使用</w:t>
            </w:r>
          </w:p>
        </w:tc>
        <w:tc>
          <w:tcPr>
            <w:tcW w:w="1701" w:type="dxa"/>
            <w:vAlign w:val="center"/>
          </w:tcPr>
          <w:p w14:paraId="684EB290" w14:textId="77777777" w:rsidR="004447DB" w:rsidRDefault="00D6217A">
            <w:pPr>
              <w:topLinePunct/>
              <w:autoSpaceDE w:val="0"/>
              <w:autoSpaceDN w:val="0"/>
              <w:adjustRightInd w:val="0"/>
              <w:snapToGrid w:val="0"/>
              <w:jc w:val="center"/>
              <w:rPr>
                <w:rFonts w:asciiTheme="minorEastAsia" w:eastAsiaTheme="minorEastAsia" w:hAnsiTheme="minorEastAsia"/>
              </w:rPr>
            </w:pPr>
            <w:r>
              <w:rPr>
                <w:rFonts w:asciiTheme="minorEastAsia" w:eastAsiaTheme="minorEastAsia" w:hAnsiTheme="minorEastAsia" w:hint="eastAsia"/>
              </w:rPr>
              <w:t>照相机的组成</w:t>
            </w:r>
          </w:p>
        </w:tc>
        <w:tc>
          <w:tcPr>
            <w:tcW w:w="4802" w:type="dxa"/>
            <w:vAlign w:val="center"/>
          </w:tcPr>
          <w:p w14:paraId="2E25402A"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了解并能描述相机的分类</w:t>
            </w:r>
            <w:r>
              <w:rPr>
                <w:rFonts w:asciiTheme="minorEastAsia" w:eastAsiaTheme="minorEastAsia" w:hAnsiTheme="minorEastAsia"/>
              </w:rPr>
              <w:t>；</w:t>
            </w:r>
          </w:p>
          <w:p w14:paraId="661B5CC7"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了解机身的构成，能熟练进行机身的相关设置与操作</w:t>
            </w:r>
            <w:r>
              <w:rPr>
                <w:rFonts w:asciiTheme="minorEastAsia" w:eastAsiaTheme="minorEastAsia" w:hAnsiTheme="minorEastAsia"/>
              </w:rPr>
              <w:t>；</w:t>
            </w:r>
          </w:p>
          <w:p w14:paraId="42C3301C"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rPr>
              <w:t>3.熟悉</w:t>
            </w:r>
            <w:r>
              <w:rPr>
                <w:rFonts w:asciiTheme="minorEastAsia" w:eastAsiaTheme="minorEastAsia" w:hAnsiTheme="minorEastAsia" w:hint="eastAsia"/>
              </w:rPr>
              <w:t>并能描述镜头的种类和用途</w:t>
            </w:r>
          </w:p>
        </w:tc>
        <w:tc>
          <w:tcPr>
            <w:tcW w:w="868" w:type="dxa"/>
            <w:vMerge w:val="restart"/>
            <w:vAlign w:val="center"/>
          </w:tcPr>
          <w:p w14:paraId="551978A3" w14:textId="77777777" w:rsidR="004447DB" w:rsidRDefault="00D6217A">
            <w:pPr>
              <w:topLinePunct/>
              <w:jc w:val="center"/>
            </w:pPr>
            <w:r>
              <w:t>8</w:t>
            </w:r>
          </w:p>
        </w:tc>
      </w:tr>
      <w:tr w:rsidR="004447DB" w14:paraId="5E331307" w14:textId="77777777">
        <w:trPr>
          <w:trHeight w:val="23"/>
        </w:trPr>
        <w:tc>
          <w:tcPr>
            <w:tcW w:w="1271" w:type="dxa"/>
            <w:vMerge/>
            <w:vAlign w:val="center"/>
          </w:tcPr>
          <w:p w14:paraId="2A418527" w14:textId="77777777" w:rsidR="004447DB" w:rsidRDefault="004447DB">
            <w:pPr>
              <w:topLinePunct/>
              <w:adjustRightInd w:val="0"/>
              <w:snapToGrid w:val="0"/>
              <w:jc w:val="center"/>
              <w:rPr>
                <w:rFonts w:asciiTheme="minorEastAsia" w:eastAsiaTheme="minorEastAsia" w:hAnsiTheme="minorEastAsia"/>
              </w:rPr>
            </w:pPr>
          </w:p>
        </w:tc>
        <w:tc>
          <w:tcPr>
            <w:tcW w:w="1701" w:type="dxa"/>
            <w:vAlign w:val="center"/>
          </w:tcPr>
          <w:p w14:paraId="2E9DE689" w14:textId="77777777" w:rsidR="004447DB" w:rsidRDefault="00D6217A">
            <w:pPr>
              <w:adjustRightInd w:val="0"/>
              <w:snapToGrid w:val="0"/>
              <w:jc w:val="center"/>
              <w:rPr>
                <w:rFonts w:asciiTheme="minorEastAsia" w:eastAsiaTheme="minorEastAsia" w:hAnsiTheme="minorEastAsia"/>
              </w:rPr>
            </w:pPr>
            <w:r>
              <w:rPr>
                <w:rFonts w:asciiTheme="minorEastAsia" w:eastAsiaTheme="minorEastAsia" w:hAnsiTheme="minorEastAsia" w:hint="eastAsia"/>
              </w:rPr>
              <w:t>数码照相机的技术性能</w:t>
            </w:r>
          </w:p>
        </w:tc>
        <w:tc>
          <w:tcPr>
            <w:tcW w:w="4802" w:type="dxa"/>
            <w:vAlign w:val="center"/>
          </w:tcPr>
          <w:p w14:paraId="7AA1E68A"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了解数码照相机像素、分辨率的概念</w:t>
            </w:r>
            <w:r>
              <w:rPr>
                <w:rFonts w:asciiTheme="minorEastAsia" w:eastAsiaTheme="minorEastAsia" w:hAnsiTheme="minorEastAsia"/>
              </w:rPr>
              <w:t>；</w:t>
            </w:r>
          </w:p>
          <w:p w14:paraId="301634FE"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了解图像清晰度与技术参数间的关系</w:t>
            </w:r>
            <w:r>
              <w:rPr>
                <w:rFonts w:asciiTheme="minorEastAsia" w:eastAsiaTheme="minorEastAsia" w:hAnsiTheme="minorEastAsia"/>
              </w:rPr>
              <w:t>；</w:t>
            </w:r>
          </w:p>
          <w:p w14:paraId="5EFBCDA9"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rPr>
              <w:t>3.理解</w:t>
            </w:r>
            <w:r>
              <w:rPr>
                <w:rFonts w:asciiTheme="minorEastAsia" w:eastAsiaTheme="minorEastAsia" w:hAnsiTheme="minorEastAsia" w:hint="eastAsia"/>
              </w:rPr>
              <w:t>不同存储模式对图片质量的影响</w:t>
            </w:r>
            <w:r>
              <w:rPr>
                <w:rFonts w:asciiTheme="minorEastAsia" w:eastAsiaTheme="minorEastAsia" w:hAnsiTheme="minorEastAsia"/>
              </w:rPr>
              <w:t>；</w:t>
            </w:r>
          </w:p>
          <w:p w14:paraId="7D0DC0FB"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rPr>
              <w:t>4.理解</w:t>
            </w:r>
            <w:r>
              <w:rPr>
                <w:rFonts w:asciiTheme="minorEastAsia" w:eastAsiaTheme="minorEastAsia" w:hAnsiTheme="minorEastAsia" w:hint="eastAsia"/>
              </w:rPr>
              <w:t>白平衡的概念，以及环境色温与画面效果的关系</w:t>
            </w:r>
            <w:r>
              <w:rPr>
                <w:rFonts w:asciiTheme="minorEastAsia" w:eastAsiaTheme="minorEastAsia" w:hAnsiTheme="minorEastAsia"/>
              </w:rPr>
              <w:t>；</w:t>
            </w:r>
          </w:p>
          <w:p w14:paraId="13B14F4D"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 xml:space="preserve">掌握数码相机的数字变焦、防抖等功能 </w:t>
            </w:r>
          </w:p>
        </w:tc>
        <w:tc>
          <w:tcPr>
            <w:tcW w:w="868" w:type="dxa"/>
            <w:vMerge/>
            <w:vAlign w:val="center"/>
          </w:tcPr>
          <w:p w14:paraId="143C0907" w14:textId="77777777" w:rsidR="004447DB" w:rsidRDefault="004447DB">
            <w:pPr>
              <w:topLinePunct/>
              <w:jc w:val="center"/>
            </w:pPr>
          </w:p>
        </w:tc>
      </w:tr>
      <w:tr w:rsidR="004447DB" w14:paraId="5FAF3CF2" w14:textId="77777777">
        <w:trPr>
          <w:trHeight w:val="23"/>
        </w:trPr>
        <w:tc>
          <w:tcPr>
            <w:tcW w:w="1271" w:type="dxa"/>
            <w:vMerge/>
            <w:vAlign w:val="center"/>
          </w:tcPr>
          <w:p w14:paraId="686DEA4D" w14:textId="77777777" w:rsidR="004447DB" w:rsidRDefault="004447DB">
            <w:pPr>
              <w:topLinePunct/>
              <w:adjustRightInd w:val="0"/>
              <w:snapToGrid w:val="0"/>
              <w:jc w:val="center"/>
              <w:rPr>
                <w:rFonts w:asciiTheme="minorEastAsia" w:eastAsiaTheme="minorEastAsia" w:hAnsiTheme="minorEastAsia"/>
              </w:rPr>
            </w:pPr>
          </w:p>
        </w:tc>
        <w:tc>
          <w:tcPr>
            <w:tcW w:w="1701" w:type="dxa"/>
            <w:vAlign w:val="center"/>
          </w:tcPr>
          <w:p w14:paraId="5BC2885A" w14:textId="77777777" w:rsidR="004447DB" w:rsidRDefault="00D6217A">
            <w:pPr>
              <w:adjustRightInd w:val="0"/>
              <w:snapToGrid w:val="0"/>
              <w:jc w:val="center"/>
              <w:rPr>
                <w:rFonts w:asciiTheme="minorEastAsia" w:eastAsiaTheme="minorEastAsia" w:hAnsiTheme="minorEastAsia"/>
              </w:rPr>
            </w:pPr>
            <w:r>
              <w:rPr>
                <w:rFonts w:asciiTheme="minorEastAsia" w:eastAsiaTheme="minorEastAsia" w:hAnsiTheme="minorEastAsia" w:hint="eastAsia"/>
              </w:rPr>
              <w:t>数码照相机的操作技术</w:t>
            </w:r>
          </w:p>
        </w:tc>
        <w:tc>
          <w:tcPr>
            <w:tcW w:w="4802" w:type="dxa"/>
            <w:vAlign w:val="center"/>
          </w:tcPr>
          <w:p w14:paraId="50F5D29D"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了解摄影器材的构造的基本原理，能使用摄影设备的基本设置和功能</w:t>
            </w:r>
            <w:r>
              <w:rPr>
                <w:rFonts w:asciiTheme="minorEastAsia" w:eastAsiaTheme="minorEastAsia" w:hAnsiTheme="minorEastAsia"/>
              </w:rPr>
              <w:t>参数</w:t>
            </w:r>
            <w:r>
              <w:rPr>
                <w:rFonts w:asciiTheme="minorEastAsia" w:eastAsiaTheme="minorEastAsia" w:hAnsiTheme="minorEastAsia" w:hint="eastAsia"/>
              </w:rPr>
              <w:t>进行拍摄；</w:t>
            </w:r>
          </w:p>
          <w:p w14:paraId="019DBCC9"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.掌握常用的几种拍摄姿势；</w:t>
            </w:r>
          </w:p>
          <w:p w14:paraId="1B602624"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rPr>
              <w:t>3.掌握自动对焦原理，能进行对焦锁定；</w:t>
            </w:r>
          </w:p>
          <w:p w14:paraId="52A3F29E"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了解</w:t>
            </w:r>
            <w:r>
              <w:rPr>
                <w:rFonts w:asciiTheme="minorEastAsia" w:eastAsiaTheme="minorEastAsia" w:hAnsiTheme="minorEastAsia"/>
              </w:rPr>
              <w:t>数码相机的对焦范围，能进行手动对焦</w:t>
            </w:r>
          </w:p>
        </w:tc>
        <w:tc>
          <w:tcPr>
            <w:tcW w:w="868" w:type="dxa"/>
            <w:vMerge/>
            <w:vAlign w:val="center"/>
          </w:tcPr>
          <w:p w14:paraId="769F7DEF" w14:textId="77777777" w:rsidR="004447DB" w:rsidRDefault="004447DB">
            <w:pPr>
              <w:topLinePunct/>
              <w:autoSpaceDE w:val="0"/>
              <w:autoSpaceDN w:val="0"/>
              <w:adjustRightInd w:val="0"/>
              <w:jc w:val="center"/>
            </w:pPr>
          </w:p>
        </w:tc>
      </w:tr>
      <w:tr w:rsidR="004447DB" w14:paraId="4E44F170" w14:textId="77777777">
        <w:trPr>
          <w:trHeight w:val="23"/>
        </w:trPr>
        <w:tc>
          <w:tcPr>
            <w:tcW w:w="1271" w:type="dxa"/>
            <w:vMerge w:val="restart"/>
            <w:vAlign w:val="center"/>
          </w:tcPr>
          <w:p w14:paraId="60C20B52" w14:textId="77777777" w:rsidR="004447DB" w:rsidRDefault="00D6217A">
            <w:pPr>
              <w:topLinePunct/>
              <w:adjustRightInd w:val="0"/>
              <w:snapToGrid w:val="0"/>
              <w:jc w:val="center"/>
              <w:rPr>
                <w:rFonts w:asciiTheme="minorEastAsia" w:eastAsiaTheme="minorEastAsia" w:hAnsiTheme="minorEastAsia"/>
              </w:rPr>
            </w:pPr>
            <w:r>
              <w:rPr>
                <w:rFonts w:asciiTheme="minorEastAsia" w:eastAsiaTheme="minorEastAsia" w:hAnsiTheme="minorEastAsia" w:hint="eastAsia"/>
              </w:rPr>
              <w:t>摄影要素</w:t>
            </w:r>
          </w:p>
        </w:tc>
        <w:tc>
          <w:tcPr>
            <w:tcW w:w="1701" w:type="dxa"/>
            <w:vAlign w:val="center"/>
          </w:tcPr>
          <w:p w14:paraId="0F3928DA" w14:textId="77777777" w:rsidR="004447DB" w:rsidRDefault="00D6217A">
            <w:pPr>
              <w:topLinePunct/>
              <w:adjustRightInd w:val="0"/>
              <w:snapToGrid w:val="0"/>
              <w:jc w:val="center"/>
              <w:rPr>
                <w:rFonts w:asciiTheme="minorEastAsia" w:eastAsiaTheme="minorEastAsia" w:hAnsiTheme="minorEastAsia"/>
              </w:rPr>
            </w:pPr>
            <w:r>
              <w:rPr>
                <w:rFonts w:asciiTheme="minorEastAsia" w:eastAsiaTheme="minorEastAsia" w:hAnsiTheme="minorEastAsia" w:hint="eastAsia"/>
              </w:rPr>
              <w:t>摄影的基本知识</w:t>
            </w:r>
          </w:p>
        </w:tc>
        <w:tc>
          <w:tcPr>
            <w:tcW w:w="4802" w:type="dxa"/>
            <w:vAlign w:val="center"/>
          </w:tcPr>
          <w:p w14:paraId="1EE0E16E"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hint="eastAsia"/>
              </w:rPr>
              <w:t>1.了解摄影曝光的基本概念，掌握曝光组合、互易律的应用；</w:t>
            </w:r>
          </w:p>
          <w:p w14:paraId="3434EF36"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hint="eastAsia"/>
              </w:rPr>
              <w:t>2.了解光圈、快门、ISO设定方法，能熟练控制曝光；</w:t>
            </w:r>
          </w:p>
          <w:p w14:paraId="6DC9B192" w14:textId="342B6AB2"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hint="eastAsia"/>
              </w:rPr>
              <w:t>3.</w:t>
            </w:r>
            <w:r>
              <w:rPr>
                <w:rFonts w:hint="eastAsia"/>
                <w:bCs/>
                <w:szCs w:val="21"/>
              </w:rPr>
              <w:t>了解摄影的构图、明暗、视角、景别、气氛、质感等要素，能科学规划安排拍摄画面中的各要素</w:t>
            </w:r>
          </w:p>
        </w:tc>
        <w:tc>
          <w:tcPr>
            <w:tcW w:w="868" w:type="dxa"/>
            <w:vMerge w:val="restart"/>
            <w:vAlign w:val="center"/>
          </w:tcPr>
          <w:p w14:paraId="6DAE2EC3" w14:textId="77777777" w:rsidR="004447DB" w:rsidRDefault="00D6217A">
            <w:pPr>
              <w:topLinePunct/>
              <w:autoSpaceDE w:val="0"/>
              <w:autoSpaceDN w:val="0"/>
              <w:adjustRightInd w:val="0"/>
              <w:jc w:val="center"/>
            </w:pPr>
            <w:r>
              <w:t>8</w:t>
            </w:r>
          </w:p>
        </w:tc>
      </w:tr>
      <w:tr w:rsidR="004447DB" w14:paraId="727C982B" w14:textId="77777777">
        <w:trPr>
          <w:trHeight w:val="23"/>
        </w:trPr>
        <w:tc>
          <w:tcPr>
            <w:tcW w:w="1271" w:type="dxa"/>
            <w:vMerge/>
            <w:vAlign w:val="center"/>
          </w:tcPr>
          <w:p w14:paraId="45EF469B" w14:textId="77777777" w:rsidR="004447DB" w:rsidRDefault="004447DB">
            <w:pPr>
              <w:topLinePunct/>
              <w:adjustRightInd w:val="0"/>
              <w:snapToGrid w:val="0"/>
              <w:jc w:val="center"/>
              <w:rPr>
                <w:rFonts w:asciiTheme="minorEastAsia" w:eastAsiaTheme="minorEastAsia" w:hAnsiTheme="minorEastAsia"/>
              </w:rPr>
            </w:pPr>
          </w:p>
        </w:tc>
        <w:tc>
          <w:tcPr>
            <w:tcW w:w="1701" w:type="dxa"/>
            <w:vAlign w:val="center"/>
          </w:tcPr>
          <w:p w14:paraId="077477E3" w14:textId="77777777" w:rsidR="004447DB" w:rsidRDefault="00D6217A">
            <w:pPr>
              <w:topLinePunct/>
              <w:adjustRightInd w:val="0"/>
              <w:snapToGrid w:val="0"/>
              <w:jc w:val="center"/>
              <w:rPr>
                <w:rFonts w:asciiTheme="minorEastAsia" w:eastAsiaTheme="minorEastAsia" w:hAnsiTheme="minorEastAsia"/>
              </w:rPr>
            </w:pPr>
            <w:r>
              <w:rPr>
                <w:rFonts w:asciiTheme="minorEastAsia" w:eastAsiaTheme="minorEastAsia" w:hAnsiTheme="minorEastAsia" w:hint="eastAsia"/>
              </w:rPr>
              <w:t>曝光控制技术</w:t>
            </w:r>
          </w:p>
        </w:tc>
        <w:tc>
          <w:tcPr>
            <w:tcW w:w="4802" w:type="dxa"/>
            <w:vAlign w:val="center"/>
          </w:tcPr>
          <w:p w14:paraId="1A27EF32"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hint="eastAsia"/>
              </w:rPr>
              <w:t>1.了解单反相机的拍摄模式，能进行Auto档、A（AV）档、S（TV）档、P档、M档的调节拍摄；</w:t>
            </w:r>
          </w:p>
          <w:p w14:paraId="09101FB1"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hint="eastAsia"/>
              </w:rPr>
              <w:lastRenderedPageBreak/>
              <w:t>2.了解“白加黑减”原理，掌握曝光参数EV值调节技巧，能进行加减曝光设置</w:t>
            </w:r>
          </w:p>
        </w:tc>
        <w:tc>
          <w:tcPr>
            <w:tcW w:w="868" w:type="dxa"/>
            <w:vMerge/>
            <w:vAlign w:val="center"/>
          </w:tcPr>
          <w:p w14:paraId="4A9C8A90" w14:textId="77777777" w:rsidR="004447DB" w:rsidRDefault="004447DB">
            <w:pPr>
              <w:topLinePunct/>
              <w:autoSpaceDE w:val="0"/>
              <w:autoSpaceDN w:val="0"/>
              <w:adjustRightInd w:val="0"/>
              <w:jc w:val="center"/>
            </w:pPr>
          </w:p>
        </w:tc>
      </w:tr>
      <w:tr w:rsidR="004447DB" w14:paraId="2917935C" w14:textId="77777777">
        <w:trPr>
          <w:trHeight w:val="23"/>
        </w:trPr>
        <w:tc>
          <w:tcPr>
            <w:tcW w:w="1271" w:type="dxa"/>
            <w:vAlign w:val="center"/>
          </w:tcPr>
          <w:p w14:paraId="30E68C01" w14:textId="77777777" w:rsidR="004447DB" w:rsidRDefault="00D6217A">
            <w:pPr>
              <w:topLinePunct/>
              <w:adjustRightInd w:val="0"/>
              <w:snapToGrid w:val="0"/>
              <w:jc w:val="center"/>
              <w:rPr>
                <w:rFonts w:asciiTheme="minorEastAsia" w:eastAsiaTheme="minorEastAsia" w:hAnsiTheme="minorEastAsia"/>
              </w:rPr>
            </w:pPr>
            <w:r>
              <w:rPr>
                <w:rFonts w:asciiTheme="minorEastAsia" w:eastAsiaTheme="minorEastAsia" w:hAnsiTheme="minorEastAsia" w:hint="eastAsia"/>
              </w:rPr>
              <w:t>摄影用光</w:t>
            </w:r>
          </w:p>
        </w:tc>
        <w:tc>
          <w:tcPr>
            <w:tcW w:w="1701" w:type="dxa"/>
            <w:vAlign w:val="center"/>
          </w:tcPr>
          <w:p w14:paraId="1795C8E0" w14:textId="77777777" w:rsidR="004447DB" w:rsidRDefault="00D6217A">
            <w:pPr>
              <w:topLinePunct/>
              <w:adjustRightInd w:val="0"/>
              <w:snapToGrid w:val="0"/>
              <w:jc w:val="center"/>
              <w:rPr>
                <w:rFonts w:asciiTheme="minorEastAsia" w:eastAsiaTheme="minorEastAsia" w:hAnsiTheme="minorEastAsia"/>
              </w:rPr>
            </w:pPr>
            <w:r>
              <w:rPr>
                <w:rFonts w:asciiTheme="minorEastAsia" w:eastAsiaTheme="minorEastAsia" w:hAnsiTheme="minorEastAsia" w:hint="eastAsia"/>
              </w:rPr>
              <w:t>摄影光源及布光技巧</w:t>
            </w:r>
          </w:p>
        </w:tc>
        <w:tc>
          <w:tcPr>
            <w:tcW w:w="4802" w:type="dxa"/>
            <w:vAlign w:val="center"/>
          </w:tcPr>
          <w:p w14:paraId="6847E9ED"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hint="eastAsia"/>
              </w:rPr>
              <w:t>1.了解摄影光源的种类和特征</w:t>
            </w:r>
            <w:r>
              <w:rPr>
                <w:rFonts w:asciiTheme="minorEastAsia" w:eastAsiaTheme="minorEastAsia" w:hAnsiTheme="minorEastAsia"/>
              </w:rPr>
              <w:t>；</w:t>
            </w:r>
          </w:p>
          <w:p w14:paraId="29E61DEA"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hint="eastAsia"/>
              </w:rPr>
              <w:t>2.掌握摄影用光的六大要素；</w:t>
            </w:r>
          </w:p>
          <w:p w14:paraId="7C16544C"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了解</w:t>
            </w:r>
            <w:r>
              <w:rPr>
                <w:rFonts w:asciiTheme="minorEastAsia" w:eastAsiaTheme="minorEastAsia" w:hAnsiTheme="minorEastAsia"/>
              </w:rPr>
              <w:t>摄影棚灯光组用法，</w:t>
            </w:r>
            <w:r>
              <w:rPr>
                <w:rFonts w:asciiTheme="minorEastAsia" w:eastAsiaTheme="minorEastAsia" w:hAnsiTheme="minorEastAsia" w:hint="eastAsia"/>
              </w:rPr>
              <w:t>掌握单灯</w:t>
            </w:r>
            <w:r>
              <w:rPr>
                <w:rFonts w:asciiTheme="minorEastAsia" w:eastAsiaTheme="minorEastAsia" w:hAnsiTheme="minorEastAsia"/>
              </w:rPr>
              <w:t>和双灯</w:t>
            </w:r>
            <w:r>
              <w:rPr>
                <w:rFonts w:asciiTheme="minorEastAsia" w:eastAsiaTheme="minorEastAsia" w:hAnsiTheme="minorEastAsia" w:hint="eastAsia"/>
              </w:rPr>
              <w:t>的</w:t>
            </w:r>
            <w:r>
              <w:rPr>
                <w:rFonts w:asciiTheme="minorEastAsia" w:eastAsiaTheme="minorEastAsia" w:hAnsiTheme="minorEastAsia"/>
              </w:rPr>
              <w:t>布光技巧</w:t>
            </w:r>
          </w:p>
        </w:tc>
        <w:tc>
          <w:tcPr>
            <w:tcW w:w="868" w:type="dxa"/>
            <w:vAlign w:val="center"/>
          </w:tcPr>
          <w:p w14:paraId="7FACF3F2" w14:textId="77777777" w:rsidR="004447DB" w:rsidRDefault="00D6217A">
            <w:pPr>
              <w:topLinePunct/>
              <w:autoSpaceDE w:val="0"/>
              <w:autoSpaceDN w:val="0"/>
              <w:adjustRightInd w:val="0"/>
              <w:jc w:val="center"/>
            </w:pPr>
            <w:r>
              <w:t>8</w:t>
            </w:r>
          </w:p>
        </w:tc>
      </w:tr>
      <w:tr w:rsidR="004447DB" w14:paraId="6C3BA8E1" w14:textId="77777777">
        <w:trPr>
          <w:trHeight w:val="23"/>
        </w:trPr>
        <w:tc>
          <w:tcPr>
            <w:tcW w:w="1271" w:type="dxa"/>
            <w:vMerge w:val="restart"/>
            <w:vAlign w:val="center"/>
          </w:tcPr>
          <w:p w14:paraId="087D016C" w14:textId="77777777" w:rsidR="004447DB" w:rsidRDefault="00D6217A">
            <w:pPr>
              <w:topLinePunct/>
              <w:adjustRightInd w:val="0"/>
              <w:snapToGrid w:val="0"/>
              <w:jc w:val="center"/>
              <w:rPr>
                <w:rFonts w:asciiTheme="minorEastAsia" w:eastAsiaTheme="minorEastAsia" w:hAnsiTheme="minorEastAsia"/>
              </w:rPr>
            </w:pPr>
            <w:r>
              <w:rPr>
                <w:rFonts w:asciiTheme="minorEastAsia" w:eastAsiaTheme="minorEastAsia" w:hAnsiTheme="minorEastAsia" w:hint="eastAsia"/>
              </w:rPr>
              <w:t>摄影拍摄技巧</w:t>
            </w:r>
          </w:p>
        </w:tc>
        <w:tc>
          <w:tcPr>
            <w:tcW w:w="1701" w:type="dxa"/>
            <w:vAlign w:val="center"/>
          </w:tcPr>
          <w:p w14:paraId="3EAC4D46" w14:textId="77777777" w:rsidR="004447DB" w:rsidRDefault="00D6217A">
            <w:pPr>
              <w:topLinePunct/>
              <w:adjustRightInd w:val="0"/>
              <w:snapToGrid w:val="0"/>
              <w:jc w:val="center"/>
              <w:rPr>
                <w:rFonts w:asciiTheme="minorEastAsia" w:eastAsiaTheme="minorEastAsia" w:hAnsiTheme="minorEastAsia"/>
              </w:rPr>
            </w:pPr>
            <w:r>
              <w:rPr>
                <w:rFonts w:asciiTheme="minorEastAsia" w:eastAsiaTheme="minorEastAsia" w:hAnsiTheme="minorEastAsia" w:hint="eastAsia"/>
              </w:rPr>
              <w:t>构图的原则及要素的运用</w:t>
            </w:r>
          </w:p>
        </w:tc>
        <w:tc>
          <w:tcPr>
            <w:tcW w:w="4802" w:type="dxa"/>
            <w:vAlign w:val="center"/>
          </w:tcPr>
          <w:p w14:paraId="731D4361"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rPr>
              <w:t>1.理解</w:t>
            </w:r>
            <w:r>
              <w:rPr>
                <w:rFonts w:asciiTheme="minorEastAsia" w:eastAsiaTheme="minorEastAsia" w:hAnsiTheme="minorEastAsia" w:hint="eastAsia"/>
              </w:rPr>
              <w:t>并能描述构图基本原则和构图要求</w:t>
            </w:r>
            <w:r>
              <w:rPr>
                <w:rFonts w:asciiTheme="minorEastAsia" w:eastAsiaTheme="minorEastAsia" w:hAnsiTheme="minorEastAsia"/>
              </w:rPr>
              <w:t>；</w:t>
            </w:r>
          </w:p>
          <w:p w14:paraId="44AECEFB"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 xml:space="preserve">掌握影响构图的因素和突出主体的方法； </w:t>
            </w:r>
          </w:p>
          <w:p w14:paraId="01475F02"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.掌握画面的结构布局及构图方法</w:t>
            </w:r>
            <w:r>
              <w:rPr>
                <w:rFonts w:asciiTheme="minorEastAsia" w:eastAsiaTheme="minorEastAsia" w:hAnsiTheme="minorEastAsia"/>
              </w:rPr>
              <w:t>；</w:t>
            </w:r>
          </w:p>
          <w:p w14:paraId="2A1491D1"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.掌握横画幅、竖画幅、方画幅、影视画幅的设计技巧</w:t>
            </w:r>
          </w:p>
        </w:tc>
        <w:tc>
          <w:tcPr>
            <w:tcW w:w="868" w:type="dxa"/>
            <w:vMerge w:val="restart"/>
            <w:vAlign w:val="center"/>
          </w:tcPr>
          <w:p w14:paraId="722ABA58" w14:textId="77777777" w:rsidR="004447DB" w:rsidRDefault="00D6217A">
            <w:pPr>
              <w:topLinePunct/>
              <w:autoSpaceDE w:val="0"/>
              <w:autoSpaceDN w:val="0"/>
              <w:adjustRightInd w:val="0"/>
              <w:jc w:val="center"/>
            </w:pPr>
            <w:r>
              <w:t>12</w:t>
            </w:r>
          </w:p>
        </w:tc>
      </w:tr>
      <w:tr w:rsidR="004447DB" w14:paraId="18725189" w14:textId="77777777">
        <w:trPr>
          <w:trHeight w:val="23"/>
        </w:trPr>
        <w:tc>
          <w:tcPr>
            <w:tcW w:w="1271" w:type="dxa"/>
            <w:vMerge/>
            <w:vAlign w:val="center"/>
          </w:tcPr>
          <w:p w14:paraId="47CABF57" w14:textId="77777777" w:rsidR="004447DB" w:rsidRDefault="004447DB">
            <w:pPr>
              <w:topLinePunct/>
              <w:jc w:val="center"/>
            </w:pPr>
          </w:p>
        </w:tc>
        <w:tc>
          <w:tcPr>
            <w:tcW w:w="1701" w:type="dxa"/>
            <w:vAlign w:val="center"/>
          </w:tcPr>
          <w:p w14:paraId="481B5355" w14:textId="77777777" w:rsidR="004447DB" w:rsidRDefault="00D6217A">
            <w:pPr>
              <w:topLinePunct/>
              <w:adjustRightInd w:val="0"/>
              <w:snapToGrid w:val="0"/>
              <w:jc w:val="center"/>
              <w:rPr>
                <w:rFonts w:asciiTheme="minorEastAsia" w:eastAsiaTheme="minorEastAsia" w:hAnsiTheme="minorEastAsia"/>
              </w:rPr>
            </w:pPr>
            <w:r>
              <w:rPr>
                <w:rFonts w:asciiTheme="minorEastAsia" w:eastAsiaTheme="minorEastAsia" w:hAnsiTheme="minorEastAsia" w:hint="eastAsia"/>
              </w:rPr>
              <w:t>构图形式法则的运用</w:t>
            </w:r>
          </w:p>
        </w:tc>
        <w:tc>
          <w:tcPr>
            <w:tcW w:w="4802" w:type="dxa"/>
            <w:vAlign w:val="center"/>
          </w:tcPr>
          <w:p w14:paraId="5B58BED7"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掌握构图形式的法则，以及对称、均衡、黄金分割等构图规律，能在拍摄中灵活设计构图；</w:t>
            </w:r>
          </w:p>
          <w:p w14:paraId="769E2B93"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掌握前景与背景的运用方法；</w:t>
            </w:r>
          </w:p>
          <w:p w14:paraId="2CFA8EB4"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了解点线面的形态构成</w:t>
            </w:r>
            <w:r>
              <w:rPr>
                <w:rFonts w:asciiTheme="minorEastAsia" w:eastAsiaTheme="minorEastAsia" w:hAnsiTheme="minorEastAsia"/>
              </w:rPr>
              <w:t>；</w:t>
            </w:r>
          </w:p>
          <w:p w14:paraId="2341633D"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了解</w:t>
            </w:r>
            <w:r>
              <w:rPr>
                <w:rFonts w:asciiTheme="minorEastAsia" w:eastAsiaTheme="minorEastAsia" w:hAnsiTheme="minorEastAsia"/>
              </w:rPr>
              <w:t>摄影的色彩</w:t>
            </w:r>
            <w:r>
              <w:rPr>
                <w:rFonts w:asciiTheme="minorEastAsia" w:eastAsiaTheme="minorEastAsia" w:hAnsiTheme="minorEastAsia" w:hint="eastAsia"/>
              </w:rPr>
              <w:t>与</w:t>
            </w:r>
            <w:r>
              <w:rPr>
                <w:rFonts w:asciiTheme="minorEastAsia" w:eastAsiaTheme="minorEastAsia" w:hAnsiTheme="minorEastAsia"/>
              </w:rPr>
              <w:t>影调</w:t>
            </w:r>
            <w:r>
              <w:rPr>
                <w:rFonts w:asciiTheme="minorEastAsia" w:eastAsiaTheme="minorEastAsia" w:hAnsiTheme="minorEastAsia" w:hint="eastAsia"/>
              </w:rPr>
              <w:t xml:space="preserve">； </w:t>
            </w:r>
          </w:p>
          <w:p w14:paraId="1E88D874"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了解构图禁忌，能在拍摄中避免常见问题</w:t>
            </w:r>
          </w:p>
        </w:tc>
        <w:tc>
          <w:tcPr>
            <w:tcW w:w="868" w:type="dxa"/>
            <w:vMerge/>
            <w:vAlign w:val="center"/>
          </w:tcPr>
          <w:p w14:paraId="02E4A3F3" w14:textId="77777777" w:rsidR="004447DB" w:rsidRDefault="004447DB">
            <w:pPr>
              <w:topLinePunct/>
              <w:autoSpaceDE w:val="0"/>
              <w:autoSpaceDN w:val="0"/>
              <w:adjustRightInd w:val="0"/>
              <w:jc w:val="center"/>
            </w:pPr>
          </w:p>
        </w:tc>
      </w:tr>
      <w:tr w:rsidR="004447DB" w14:paraId="764C3EAD" w14:textId="77777777">
        <w:trPr>
          <w:trHeight w:val="23"/>
        </w:trPr>
        <w:tc>
          <w:tcPr>
            <w:tcW w:w="1271" w:type="dxa"/>
            <w:vMerge w:val="restart"/>
            <w:vAlign w:val="center"/>
          </w:tcPr>
          <w:p w14:paraId="74AEA758" w14:textId="77777777" w:rsidR="004447DB" w:rsidRDefault="00D6217A">
            <w:pPr>
              <w:topLinePunct/>
              <w:autoSpaceDE w:val="0"/>
              <w:autoSpaceDN w:val="0"/>
              <w:adjustRightInd w:val="0"/>
              <w:ind w:left="240" w:hangingChars="100" w:hanging="240"/>
              <w:jc w:val="center"/>
            </w:pPr>
            <w:r>
              <w:rPr>
                <w:rFonts w:hint="eastAsia"/>
              </w:rPr>
              <w:t>类型摄影</w:t>
            </w:r>
          </w:p>
        </w:tc>
        <w:tc>
          <w:tcPr>
            <w:tcW w:w="1701" w:type="dxa"/>
            <w:vAlign w:val="center"/>
          </w:tcPr>
          <w:p w14:paraId="6B56E31C" w14:textId="77777777" w:rsidR="004447DB" w:rsidRDefault="00D6217A">
            <w:pPr>
              <w:topLinePunct/>
              <w:adjustRightInd w:val="0"/>
              <w:snapToGrid w:val="0"/>
              <w:jc w:val="center"/>
              <w:rPr>
                <w:rFonts w:asciiTheme="minorEastAsia" w:eastAsiaTheme="minorEastAsia" w:hAnsiTheme="minorEastAsia"/>
              </w:rPr>
            </w:pPr>
            <w:r>
              <w:rPr>
                <w:rFonts w:asciiTheme="minorEastAsia" w:eastAsiaTheme="minorEastAsia" w:hAnsiTheme="minorEastAsia" w:hint="eastAsia"/>
              </w:rPr>
              <w:t>静物摄影</w:t>
            </w:r>
          </w:p>
        </w:tc>
        <w:tc>
          <w:tcPr>
            <w:tcW w:w="4802" w:type="dxa"/>
          </w:tcPr>
          <w:p w14:paraId="7F53AB05"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hint="eastAsia"/>
              </w:rPr>
              <w:t>1.掌握静物摄影构图方式，</w:t>
            </w:r>
            <w:r>
              <w:rPr>
                <w:rFonts w:asciiTheme="minorEastAsia" w:eastAsiaTheme="minorEastAsia" w:hAnsiTheme="minorEastAsia"/>
              </w:rPr>
              <w:t>如</w:t>
            </w:r>
            <w:r>
              <w:rPr>
                <w:rFonts w:asciiTheme="minorEastAsia" w:eastAsiaTheme="minorEastAsia" w:hAnsiTheme="minorEastAsia" w:hint="eastAsia"/>
              </w:rPr>
              <w:t>黄金分割、对角线构图、三角形构图等构图法则；</w:t>
            </w:r>
          </w:p>
          <w:p w14:paraId="47D4D6C7"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hint="eastAsia"/>
              </w:rPr>
              <w:t>2.了解拍摄中应用透视法则，能合理进行主体和陪衬摆放；</w:t>
            </w:r>
          </w:p>
          <w:p w14:paraId="4B4062CA"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.认识静物</w:t>
            </w:r>
            <w:r>
              <w:rPr>
                <w:rFonts w:asciiTheme="minorEastAsia" w:eastAsiaTheme="minorEastAsia" w:hAnsiTheme="minorEastAsia"/>
              </w:rPr>
              <w:t>的</w:t>
            </w:r>
            <w:r>
              <w:rPr>
                <w:rFonts w:asciiTheme="minorEastAsia" w:eastAsiaTheme="minorEastAsia" w:hAnsiTheme="minorEastAsia" w:hint="eastAsia"/>
              </w:rPr>
              <w:t>材质及质感，能在拍摄中表现质感和材料；</w:t>
            </w:r>
          </w:p>
          <w:p w14:paraId="001AB8B4"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.掌握光线的颜色、光影及形状，能在拍摄中科学控制光线；</w:t>
            </w:r>
          </w:p>
          <w:p w14:paraId="1C2C7249"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.掌握色相、饱和度及明度基础知识，知晓同色系与对比色，能在静物摄影中应用色彩知识进行拍摄</w:t>
            </w:r>
          </w:p>
        </w:tc>
        <w:tc>
          <w:tcPr>
            <w:tcW w:w="868" w:type="dxa"/>
            <w:vMerge w:val="restart"/>
            <w:vAlign w:val="center"/>
          </w:tcPr>
          <w:p w14:paraId="70292A64" w14:textId="77777777" w:rsidR="004447DB" w:rsidRDefault="00D6217A">
            <w:pPr>
              <w:topLinePunct/>
              <w:autoSpaceDE w:val="0"/>
              <w:autoSpaceDN w:val="0"/>
              <w:adjustRightInd w:val="0"/>
              <w:jc w:val="center"/>
            </w:pPr>
            <w:r>
              <w:t>16</w:t>
            </w:r>
          </w:p>
        </w:tc>
      </w:tr>
      <w:tr w:rsidR="004447DB" w14:paraId="42E84133" w14:textId="77777777">
        <w:trPr>
          <w:trHeight w:val="23"/>
        </w:trPr>
        <w:tc>
          <w:tcPr>
            <w:tcW w:w="1271" w:type="dxa"/>
            <w:vMerge/>
            <w:vAlign w:val="center"/>
          </w:tcPr>
          <w:p w14:paraId="660D78E4" w14:textId="77777777" w:rsidR="004447DB" w:rsidRDefault="004447DB">
            <w:pPr>
              <w:topLinePunct/>
              <w:autoSpaceDE w:val="0"/>
              <w:autoSpaceDN w:val="0"/>
              <w:adjustRightInd w:val="0"/>
              <w:ind w:left="240" w:hangingChars="100" w:hanging="240"/>
              <w:jc w:val="center"/>
            </w:pPr>
          </w:p>
        </w:tc>
        <w:tc>
          <w:tcPr>
            <w:tcW w:w="1701" w:type="dxa"/>
            <w:vAlign w:val="center"/>
          </w:tcPr>
          <w:p w14:paraId="2DE3C162" w14:textId="77777777" w:rsidR="004447DB" w:rsidRDefault="00D6217A">
            <w:pPr>
              <w:topLinePunct/>
              <w:adjustRightInd w:val="0"/>
              <w:snapToGrid w:val="0"/>
              <w:jc w:val="center"/>
              <w:rPr>
                <w:rFonts w:asciiTheme="minorEastAsia" w:eastAsiaTheme="minorEastAsia" w:hAnsiTheme="minorEastAsia"/>
              </w:rPr>
            </w:pPr>
            <w:r>
              <w:rPr>
                <w:rFonts w:asciiTheme="minorEastAsia" w:eastAsiaTheme="minorEastAsia" w:hAnsiTheme="minorEastAsia" w:hint="eastAsia"/>
              </w:rPr>
              <w:t>人像摄影</w:t>
            </w:r>
          </w:p>
        </w:tc>
        <w:tc>
          <w:tcPr>
            <w:tcW w:w="4802" w:type="dxa"/>
            <w:vAlign w:val="center"/>
          </w:tcPr>
          <w:p w14:paraId="157E9E6D"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hint="eastAsia"/>
              </w:rPr>
              <w:t>1.了解人像</w:t>
            </w:r>
            <w:r>
              <w:rPr>
                <w:rFonts w:asciiTheme="minorEastAsia" w:eastAsiaTheme="minorEastAsia" w:hAnsiTheme="minorEastAsia"/>
              </w:rPr>
              <w:t>摄影</w:t>
            </w:r>
            <w:r>
              <w:rPr>
                <w:rFonts w:asciiTheme="minorEastAsia" w:eastAsiaTheme="minorEastAsia" w:hAnsiTheme="minorEastAsia" w:hint="eastAsia"/>
              </w:rPr>
              <w:t>的</w:t>
            </w:r>
            <w:r>
              <w:rPr>
                <w:rFonts w:asciiTheme="minorEastAsia" w:eastAsiaTheme="minorEastAsia" w:hAnsiTheme="minorEastAsia"/>
              </w:rPr>
              <w:t>化妆</w:t>
            </w:r>
            <w:r>
              <w:rPr>
                <w:rFonts w:asciiTheme="minorEastAsia" w:eastAsiaTheme="minorEastAsia" w:hAnsiTheme="minorEastAsia" w:hint="eastAsia"/>
              </w:rPr>
              <w:t>、</w:t>
            </w:r>
            <w:r>
              <w:rPr>
                <w:rFonts w:asciiTheme="minorEastAsia" w:eastAsiaTheme="minorEastAsia" w:hAnsiTheme="minorEastAsia"/>
              </w:rPr>
              <w:t>摆</w:t>
            </w:r>
            <w:r>
              <w:rPr>
                <w:rFonts w:asciiTheme="minorEastAsia" w:eastAsiaTheme="minorEastAsia" w:hAnsiTheme="minorEastAsia" w:hint="eastAsia"/>
              </w:rPr>
              <w:t>姿</w:t>
            </w:r>
            <w:r>
              <w:rPr>
                <w:rFonts w:asciiTheme="minorEastAsia" w:eastAsiaTheme="minorEastAsia" w:hAnsiTheme="minorEastAsia"/>
              </w:rPr>
              <w:t>和服饰搭配等</w:t>
            </w:r>
            <w:r>
              <w:rPr>
                <w:rFonts w:asciiTheme="minorEastAsia" w:eastAsiaTheme="minorEastAsia" w:hAnsiTheme="minorEastAsia" w:hint="eastAsia"/>
              </w:rPr>
              <w:t xml:space="preserve">  </w:t>
            </w:r>
            <w:r>
              <w:rPr>
                <w:rFonts w:asciiTheme="minorEastAsia" w:eastAsiaTheme="minorEastAsia" w:hAnsiTheme="minorEastAsia"/>
              </w:rPr>
              <w:t>基本知识；</w:t>
            </w:r>
          </w:p>
          <w:p w14:paraId="35907C90"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hint="eastAsia"/>
              </w:rPr>
              <w:t>2.熟悉影棚内人像摄影的基本要求；</w:t>
            </w:r>
          </w:p>
          <w:p w14:paraId="0307664D"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掌握室外人像摄影的拍摄要领；</w:t>
            </w:r>
          </w:p>
          <w:p w14:paraId="4DEC3E1C"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.掌握人像拍摄构图的意义、目的、特点、要求及规律；</w:t>
            </w:r>
          </w:p>
          <w:p w14:paraId="7B17A378"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hint="eastAsia"/>
              </w:rPr>
              <w:t>5.能应用所学知识在拍摄中进行人像造型设计</w:t>
            </w:r>
          </w:p>
        </w:tc>
        <w:tc>
          <w:tcPr>
            <w:tcW w:w="868" w:type="dxa"/>
            <w:vMerge/>
            <w:vAlign w:val="center"/>
          </w:tcPr>
          <w:p w14:paraId="54E727A1" w14:textId="77777777" w:rsidR="004447DB" w:rsidRDefault="004447DB">
            <w:pPr>
              <w:topLinePunct/>
              <w:autoSpaceDE w:val="0"/>
              <w:autoSpaceDN w:val="0"/>
              <w:adjustRightInd w:val="0"/>
              <w:jc w:val="center"/>
            </w:pPr>
          </w:p>
        </w:tc>
      </w:tr>
      <w:tr w:rsidR="004447DB" w14:paraId="2D021CC7" w14:textId="77777777">
        <w:trPr>
          <w:trHeight w:val="23"/>
        </w:trPr>
        <w:tc>
          <w:tcPr>
            <w:tcW w:w="1271" w:type="dxa"/>
            <w:vMerge/>
            <w:vAlign w:val="center"/>
          </w:tcPr>
          <w:p w14:paraId="631A2914" w14:textId="77777777" w:rsidR="004447DB" w:rsidRDefault="004447DB">
            <w:pPr>
              <w:topLinePunct/>
              <w:autoSpaceDE w:val="0"/>
              <w:autoSpaceDN w:val="0"/>
              <w:adjustRightInd w:val="0"/>
              <w:ind w:left="240" w:hangingChars="100" w:hanging="240"/>
              <w:jc w:val="center"/>
            </w:pPr>
          </w:p>
        </w:tc>
        <w:tc>
          <w:tcPr>
            <w:tcW w:w="1701" w:type="dxa"/>
            <w:vAlign w:val="center"/>
          </w:tcPr>
          <w:p w14:paraId="7DA6BF26" w14:textId="77777777" w:rsidR="004447DB" w:rsidRDefault="00D6217A">
            <w:pPr>
              <w:topLinePunct/>
              <w:adjustRightInd w:val="0"/>
              <w:snapToGrid w:val="0"/>
              <w:jc w:val="center"/>
              <w:rPr>
                <w:rFonts w:asciiTheme="minorEastAsia" w:eastAsiaTheme="minorEastAsia" w:hAnsiTheme="minorEastAsia"/>
              </w:rPr>
            </w:pPr>
            <w:r>
              <w:rPr>
                <w:rFonts w:asciiTheme="minorEastAsia" w:eastAsiaTheme="minorEastAsia" w:hAnsiTheme="minorEastAsia" w:hint="eastAsia"/>
              </w:rPr>
              <w:t>风光摄影</w:t>
            </w:r>
          </w:p>
        </w:tc>
        <w:tc>
          <w:tcPr>
            <w:tcW w:w="4802" w:type="dxa"/>
            <w:vAlign w:val="center"/>
          </w:tcPr>
          <w:p w14:paraId="010021AD"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hint="eastAsia"/>
              </w:rPr>
              <w:t>1.了解风光摄影的画面</w:t>
            </w:r>
            <w:r>
              <w:rPr>
                <w:rFonts w:asciiTheme="minorEastAsia" w:eastAsiaTheme="minorEastAsia" w:hAnsiTheme="minorEastAsia"/>
              </w:rPr>
              <w:t>特点；</w:t>
            </w:r>
          </w:p>
          <w:p w14:paraId="7D18898A"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hint="eastAsia"/>
              </w:rPr>
              <w:t>2.熟悉风光片的取景要求；</w:t>
            </w:r>
          </w:p>
          <w:p w14:paraId="31616CF8"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w:t>
            </w:r>
            <w:r>
              <w:rPr>
                <w:rFonts w:asciiTheme="minorEastAsia" w:eastAsiaTheme="minorEastAsia" w:hAnsiTheme="minorEastAsia" w:hint="eastAsia"/>
              </w:rPr>
              <w:t>掌握风光片的拍摄</w:t>
            </w:r>
            <w:r>
              <w:rPr>
                <w:rFonts w:asciiTheme="minorEastAsia" w:eastAsiaTheme="minorEastAsia" w:hAnsiTheme="minorEastAsia"/>
              </w:rPr>
              <w:t>技巧</w:t>
            </w:r>
          </w:p>
        </w:tc>
        <w:tc>
          <w:tcPr>
            <w:tcW w:w="868" w:type="dxa"/>
            <w:vMerge/>
            <w:vAlign w:val="center"/>
          </w:tcPr>
          <w:p w14:paraId="019E3273" w14:textId="77777777" w:rsidR="004447DB" w:rsidRDefault="004447DB">
            <w:pPr>
              <w:topLinePunct/>
              <w:autoSpaceDE w:val="0"/>
              <w:autoSpaceDN w:val="0"/>
              <w:adjustRightInd w:val="0"/>
              <w:jc w:val="center"/>
            </w:pPr>
          </w:p>
        </w:tc>
      </w:tr>
      <w:tr w:rsidR="004447DB" w14:paraId="4A10C50F" w14:textId="77777777">
        <w:trPr>
          <w:trHeight w:val="23"/>
        </w:trPr>
        <w:tc>
          <w:tcPr>
            <w:tcW w:w="1271" w:type="dxa"/>
            <w:vMerge/>
            <w:vAlign w:val="center"/>
          </w:tcPr>
          <w:p w14:paraId="4516BE35" w14:textId="77777777" w:rsidR="004447DB" w:rsidRDefault="004447DB">
            <w:pPr>
              <w:topLinePunct/>
              <w:autoSpaceDE w:val="0"/>
              <w:autoSpaceDN w:val="0"/>
              <w:adjustRightInd w:val="0"/>
              <w:ind w:left="240" w:hangingChars="100" w:hanging="240"/>
              <w:jc w:val="center"/>
            </w:pPr>
          </w:p>
        </w:tc>
        <w:tc>
          <w:tcPr>
            <w:tcW w:w="1701" w:type="dxa"/>
            <w:vAlign w:val="center"/>
          </w:tcPr>
          <w:p w14:paraId="148BDA46" w14:textId="77777777" w:rsidR="004447DB" w:rsidRDefault="00D6217A">
            <w:pPr>
              <w:topLinePunct/>
              <w:adjustRightInd w:val="0"/>
              <w:snapToGrid w:val="0"/>
              <w:jc w:val="center"/>
              <w:rPr>
                <w:rFonts w:asciiTheme="minorEastAsia" w:eastAsiaTheme="minorEastAsia" w:hAnsiTheme="minorEastAsia"/>
              </w:rPr>
            </w:pPr>
            <w:r>
              <w:rPr>
                <w:rFonts w:asciiTheme="minorEastAsia" w:eastAsiaTheme="minorEastAsia" w:hAnsiTheme="minorEastAsia" w:hint="eastAsia"/>
              </w:rPr>
              <w:t>商业摄影</w:t>
            </w:r>
          </w:p>
        </w:tc>
        <w:tc>
          <w:tcPr>
            <w:tcW w:w="4802" w:type="dxa"/>
            <w:vAlign w:val="center"/>
          </w:tcPr>
          <w:p w14:paraId="54417783"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rPr>
              <w:t>1.了解商业广告摄影的概念、分类</w:t>
            </w:r>
            <w:r>
              <w:rPr>
                <w:rFonts w:asciiTheme="minorEastAsia" w:eastAsiaTheme="minorEastAsia" w:hAnsiTheme="minorEastAsia" w:hint="eastAsia"/>
              </w:rPr>
              <w:t>、</w:t>
            </w:r>
            <w:r>
              <w:rPr>
                <w:rFonts w:asciiTheme="minorEastAsia" w:eastAsiaTheme="minorEastAsia" w:hAnsiTheme="minorEastAsia"/>
              </w:rPr>
              <w:t>流程及用途</w:t>
            </w:r>
            <w:r>
              <w:rPr>
                <w:rFonts w:asciiTheme="minorEastAsia" w:eastAsiaTheme="minorEastAsia" w:hAnsiTheme="minorEastAsia" w:hint="eastAsia"/>
              </w:rPr>
              <w:t>；</w:t>
            </w:r>
          </w:p>
          <w:p w14:paraId="6E92AC63"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rPr>
              <w:lastRenderedPageBreak/>
              <w:t>2.能根据客户要求进行商业广告摄影</w:t>
            </w:r>
            <w:r>
              <w:rPr>
                <w:rFonts w:asciiTheme="minorEastAsia" w:eastAsiaTheme="minorEastAsia" w:hAnsiTheme="minorEastAsia" w:hint="eastAsia"/>
              </w:rPr>
              <w:t>；</w:t>
            </w:r>
          </w:p>
          <w:p w14:paraId="0BEC3CF7"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rPr>
              <w:t>3.掌握商业广告摄影拍摄技巧；</w:t>
            </w:r>
          </w:p>
          <w:p w14:paraId="00EB91E5"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rPr>
              <w:t>4.能进行商业广告摄影拍摄实践</w:t>
            </w:r>
          </w:p>
        </w:tc>
        <w:tc>
          <w:tcPr>
            <w:tcW w:w="868" w:type="dxa"/>
            <w:vMerge/>
            <w:vAlign w:val="center"/>
          </w:tcPr>
          <w:p w14:paraId="6848C093" w14:textId="77777777" w:rsidR="004447DB" w:rsidRDefault="004447DB">
            <w:pPr>
              <w:topLinePunct/>
              <w:autoSpaceDE w:val="0"/>
              <w:autoSpaceDN w:val="0"/>
              <w:adjustRightInd w:val="0"/>
              <w:jc w:val="center"/>
            </w:pPr>
          </w:p>
        </w:tc>
      </w:tr>
      <w:tr w:rsidR="004447DB" w14:paraId="6D8F6FDC" w14:textId="77777777">
        <w:trPr>
          <w:trHeight w:val="23"/>
        </w:trPr>
        <w:tc>
          <w:tcPr>
            <w:tcW w:w="1271" w:type="dxa"/>
            <w:vMerge w:val="restart"/>
            <w:vAlign w:val="center"/>
          </w:tcPr>
          <w:p w14:paraId="0064A6D9" w14:textId="77777777" w:rsidR="004447DB" w:rsidRDefault="00D6217A">
            <w:pPr>
              <w:topLinePunct/>
              <w:autoSpaceDE w:val="0"/>
              <w:autoSpaceDN w:val="0"/>
              <w:adjustRightInd w:val="0"/>
              <w:jc w:val="center"/>
            </w:pPr>
            <w:r>
              <w:rPr>
                <w:rFonts w:hint="eastAsia"/>
                <w:bCs/>
                <w:color w:val="000000"/>
              </w:rPr>
              <w:t>图片合成输出</w:t>
            </w:r>
          </w:p>
        </w:tc>
        <w:tc>
          <w:tcPr>
            <w:tcW w:w="1701" w:type="dxa"/>
            <w:vAlign w:val="center"/>
          </w:tcPr>
          <w:p w14:paraId="30617081" w14:textId="77777777" w:rsidR="004447DB" w:rsidRDefault="00D6217A">
            <w:pPr>
              <w:topLinePunct/>
              <w:adjustRightInd w:val="0"/>
              <w:snapToGrid w:val="0"/>
              <w:jc w:val="center"/>
              <w:rPr>
                <w:rFonts w:asciiTheme="minorEastAsia" w:eastAsiaTheme="minorEastAsia" w:hAnsiTheme="minorEastAsia"/>
              </w:rPr>
            </w:pPr>
            <w:r>
              <w:rPr>
                <w:rFonts w:asciiTheme="minorEastAsia" w:eastAsiaTheme="minorEastAsia" w:hAnsiTheme="minorEastAsia" w:hint="eastAsia"/>
              </w:rPr>
              <w:t>数码摄影后期软件</w:t>
            </w:r>
          </w:p>
        </w:tc>
        <w:tc>
          <w:tcPr>
            <w:tcW w:w="4802" w:type="dxa"/>
            <w:vAlign w:val="center"/>
          </w:tcPr>
          <w:p w14:paraId="2525DC02"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hint="eastAsia"/>
              </w:rPr>
              <w:t>1.了解常用数码影像处理软件及</w:t>
            </w:r>
            <w:r>
              <w:rPr>
                <w:rFonts w:asciiTheme="minorEastAsia" w:eastAsiaTheme="minorEastAsia" w:hAnsiTheme="minorEastAsia"/>
              </w:rPr>
              <w:t>手机软件</w:t>
            </w:r>
            <w:r>
              <w:rPr>
                <w:rFonts w:asciiTheme="minorEastAsia" w:eastAsiaTheme="minorEastAsia" w:hAnsiTheme="minorEastAsia" w:hint="eastAsia"/>
              </w:rPr>
              <w:t>；</w:t>
            </w:r>
          </w:p>
          <w:p w14:paraId="3876041B"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hint="eastAsia"/>
              </w:rPr>
              <w:t>2.掌握P</w:t>
            </w:r>
            <w:r>
              <w:rPr>
                <w:rFonts w:asciiTheme="minorEastAsia" w:eastAsiaTheme="minorEastAsia" w:hAnsiTheme="minorEastAsia"/>
              </w:rPr>
              <w:t>hotoshop软件的基本界面</w:t>
            </w:r>
            <w:r>
              <w:rPr>
                <w:rFonts w:asciiTheme="minorEastAsia" w:eastAsiaTheme="minorEastAsia" w:hAnsiTheme="minorEastAsia" w:hint="eastAsia"/>
              </w:rPr>
              <w:t>及常用</w:t>
            </w:r>
            <w:r>
              <w:rPr>
                <w:rFonts w:asciiTheme="minorEastAsia" w:eastAsiaTheme="minorEastAsia" w:hAnsiTheme="minorEastAsia"/>
              </w:rPr>
              <w:t>工具</w:t>
            </w:r>
            <w:r>
              <w:rPr>
                <w:rFonts w:asciiTheme="minorEastAsia" w:eastAsiaTheme="minorEastAsia" w:hAnsiTheme="minorEastAsia" w:hint="eastAsia"/>
              </w:rPr>
              <w:t>；</w:t>
            </w:r>
          </w:p>
          <w:p w14:paraId="22884F4F"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掌握P</w:t>
            </w:r>
            <w:r>
              <w:rPr>
                <w:rFonts w:asciiTheme="minorEastAsia" w:eastAsiaTheme="minorEastAsia" w:hAnsiTheme="minorEastAsia"/>
              </w:rPr>
              <w:t>hotoshop软件的</w:t>
            </w:r>
            <w:r>
              <w:rPr>
                <w:rFonts w:asciiTheme="minorEastAsia" w:eastAsiaTheme="minorEastAsia" w:hAnsiTheme="minorEastAsia" w:hint="eastAsia"/>
              </w:rPr>
              <w:t>图层</w:t>
            </w:r>
            <w:r>
              <w:rPr>
                <w:rFonts w:asciiTheme="minorEastAsia" w:eastAsiaTheme="minorEastAsia" w:hAnsiTheme="minorEastAsia"/>
              </w:rPr>
              <w:t>、</w:t>
            </w:r>
            <w:r>
              <w:rPr>
                <w:rFonts w:asciiTheme="minorEastAsia" w:eastAsiaTheme="minorEastAsia" w:hAnsiTheme="minorEastAsia" w:hint="eastAsia"/>
              </w:rPr>
              <w:t>蒙版</w:t>
            </w:r>
            <w:r>
              <w:rPr>
                <w:rFonts w:asciiTheme="minorEastAsia" w:eastAsiaTheme="minorEastAsia" w:hAnsiTheme="minorEastAsia"/>
              </w:rPr>
              <w:t>、</w:t>
            </w:r>
            <w:r>
              <w:rPr>
                <w:rFonts w:asciiTheme="minorEastAsia" w:eastAsiaTheme="minorEastAsia" w:hAnsiTheme="minorEastAsia" w:hint="eastAsia"/>
              </w:rPr>
              <w:t>调色、磨皮插件</w:t>
            </w:r>
            <w:r>
              <w:rPr>
                <w:rFonts w:asciiTheme="minorEastAsia" w:eastAsiaTheme="minorEastAsia" w:hAnsiTheme="minorEastAsia"/>
              </w:rPr>
              <w:t>等</w:t>
            </w:r>
            <w:r>
              <w:rPr>
                <w:rFonts w:asciiTheme="minorEastAsia" w:eastAsiaTheme="minorEastAsia" w:hAnsiTheme="minorEastAsia" w:hint="eastAsia"/>
              </w:rPr>
              <w:t>；</w:t>
            </w:r>
          </w:p>
          <w:p w14:paraId="625758D2"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hint="eastAsia"/>
              </w:rPr>
              <w:t>4.掌握P</w:t>
            </w:r>
            <w:r>
              <w:rPr>
                <w:rFonts w:asciiTheme="minorEastAsia" w:eastAsiaTheme="minorEastAsia" w:hAnsiTheme="minorEastAsia"/>
              </w:rPr>
              <w:t>hotoshop软件的</w:t>
            </w:r>
            <w:r>
              <w:rPr>
                <w:rFonts w:asciiTheme="minorEastAsia" w:eastAsiaTheme="minorEastAsia" w:hAnsiTheme="minorEastAsia" w:hint="eastAsia"/>
              </w:rPr>
              <w:t>照片</w:t>
            </w:r>
            <w:r>
              <w:rPr>
                <w:rFonts w:asciiTheme="minorEastAsia" w:eastAsiaTheme="minorEastAsia" w:hAnsiTheme="minorEastAsia"/>
              </w:rPr>
              <w:t>输出格式</w:t>
            </w:r>
          </w:p>
        </w:tc>
        <w:tc>
          <w:tcPr>
            <w:tcW w:w="868" w:type="dxa"/>
            <w:vMerge w:val="restart"/>
            <w:vAlign w:val="center"/>
          </w:tcPr>
          <w:p w14:paraId="4BF7694C" w14:textId="77777777" w:rsidR="004447DB" w:rsidRDefault="00D6217A">
            <w:pPr>
              <w:topLinePunct/>
              <w:autoSpaceDE w:val="0"/>
              <w:autoSpaceDN w:val="0"/>
              <w:adjustRightInd w:val="0"/>
              <w:jc w:val="center"/>
            </w:pPr>
            <w:r>
              <w:t>16</w:t>
            </w:r>
          </w:p>
        </w:tc>
      </w:tr>
      <w:tr w:rsidR="004447DB" w14:paraId="7EF0E9FA" w14:textId="77777777">
        <w:trPr>
          <w:trHeight w:val="23"/>
        </w:trPr>
        <w:tc>
          <w:tcPr>
            <w:tcW w:w="1271" w:type="dxa"/>
            <w:vMerge/>
            <w:vAlign w:val="center"/>
          </w:tcPr>
          <w:p w14:paraId="32C3304D" w14:textId="77777777" w:rsidR="004447DB" w:rsidRDefault="004447DB">
            <w:pPr>
              <w:topLinePunct/>
              <w:autoSpaceDE w:val="0"/>
              <w:autoSpaceDN w:val="0"/>
              <w:adjustRightInd w:val="0"/>
              <w:jc w:val="center"/>
              <w:rPr>
                <w:bCs/>
                <w:color w:val="000000"/>
              </w:rPr>
            </w:pPr>
          </w:p>
        </w:tc>
        <w:tc>
          <w:tcPr>
            <w:tcW w:w="1701" w:type="dxa"/>
            <w:vAlign w:val="center"/>
          </w:tcPr>
          <w:p w14:paraId="0520CAAD" w14:textId="77777777" w:rsidR="004447DB" w:rsidRDefault="00D6217A">
            <w:pPr>
              <w:topLinePunct/>
              <w:adjustRightInd w:val="0"/>
              <w:snapToGrid w:val="0"/>
              <w:jc w:val="center"/>
              <w:rPr>
                <w:rFonts w:asciiTheme="minorEastAsia" w:eastAsiaTheme="minorEastAsia" w:hAnsiTheme="minorEastAsia"/>
              </w:rPr>
            </w:pPr>
            <w:r>
              <w:rPr>
                <w:rFonts w:asciiTheme="minorEastAsia" w:eastAsiaTheme="minorEastAsia" w:hAnsiTheme="minorEastAsia" w:hint="eastAsia"/>
              </w:rPr>
              <w:t>数码摄影后期处理技巧</w:t>
            </w:r>
          </w:p>
        </w:tc>
        <w:tc>
          <w:tcPr>
            <w:tcW w:w="4802" w:type="dxa"/>
            <w:vAlign w:val="center"/>
          </w:tcPr>
          <w:p w14:paraId="560BF403"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掌握</w:t>
            </w:r>
            <w:r>
              <w:rPr>
                <w:rFonts w:asciiTheme="minorEastAsia" w:eastAsiaTheme="minorEastAsia" w:hAnsiTheme="minorEastAsia"/>
              </w:rPr>
              <w:t>数码影像后期处理</w:t>
            </w:r>
            <w:r>
              <w:rPr>
                <w:rFonts w:asciiTheme="minorEastAsia" w:eastAsiaTheme="minorEastAsia" w:hAnsiTheme="minorEastAsia" w:hint="eastAsia"/>
              </w:rPr>
              <w:t>流程</w:t>
            </w:r>
            <w:r>
              <w:rPr>
                <w:rFonts w:asciiTheme="minorEastAsia" w:eastAsiaTheme="minorEastAsia" w:hAnsiTheme="minorEastAsia"/>
              </w:rPr>
              <w:t>及技巧</w:t>
            </w:r>
            <w:r>
              <w:rPr>
                <w:rFonts w:asciiTheme="minorEastAsia" w:eastAsiaTheme="minorEastAsia" w:hAnsiTheme="minorEastAsia" w:hint="eastAsia"/>
              </w:rPr>
              <w:t>；</w:t>
            </w:r>
          </w:p>
          <w:p w14:paraId="239CF487"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.能进行人像摄影的后期处理；</w:t>
            </w:r>
          </w:p>
          <w:p w14:paraId="575DA5ED" w14:textId="77777777" w:rsidR="004447DB" w:rsidRDefault="00D6217A" w:rsidP="00795B33">
            <w:pPr>
              <w:topLinePunct/>
              <w:autoSpaceDE w:val="0"/>
              <w:autoSpaceDN w:val="0"/>
              <w:adjustRightInd w:val="0"/>
              <w:snapToGrid w:val="0"/>
              <w:ind w:left="240" w:hangingChars="100" w:hanging="24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能进行商业摄影的后期处理</w:t>
            </w:r>
          </w:p>
        </w:tc>
        <w:tc>
          <w:tcPr>
            <w:tcW w:w="868" w:type="dxa"/>
            <w:vMerge/>
            <w:vAlign w:val="center"/>
          </w:tcPr>
          <w:p w14:paraId="3EB3487E" w14:textId="77777777" w:rsidR="004447DB" w:rsidRDefault="004447DB">
            <w:pPr>
              <w:topLinePunct/>
              <w:autoSpaceDE w:val="0"/>
              <w:autoSpaceDN w:val="0"/>
              <w:adjustRightInd w:val="0"/>
              <w:jc w:val="center"/>
            </w:pPr>
          </w:p>
        </w:tc>
      </w:tr>
    </w:tbl>
    <w:p w14:paraId="7B4D24B6" w14:textId="77777777" w:rsidR="004447DB" w:rsidRDefault="00D6217A" w:rsidP="005C0A9A">
      <w:pPr>
        <w:topLinePunct/>
        <w:ind w:firstLineChars="200" w:firstLine="562"/>
        <w:rPr>
          <w:b/>
          <w:bCs/>
          <w:sz w:val="28"/>
          <w:szCs w:val="28"/>
        </w:rPr>
      </w:pPr>
      <w:r>
        <w:rPr>
          <w:rFonts w:hint="eastAsia"/>
          <w:b/>
          <w:bCs/>
          <w:sz w:val="28"/>
          <w:szCs w:val="28"/>
        </w:rPr>
        <w:t>六、实施建议</w:t>
      </w:r>
    </w:p>
    <w:p w14:paraId="598654EC" w14:textId="77777777" w:rsidR="004447DB" w:rsidRDefault="00D6217A" w:rsidP="005C0A9A">
      <w:pPr>
        <w:topLinePunct/>
        <w:ind w:firstLineChars="200" w:firstLine="482"/>
        <w:rPr>
          <w:b/>
        </w:rPr>
      </w:pPr>
      <w:r>
        <w:rPr>
          <w:rFonts w:hint="eastAsia"/>
          <w:b/>
        </w:rPr>
        <w:t>（一）教学建议</w:t>
      </w:r>
    </w:p>
    <w:p w14:paraId="1174D6DA" w14:textId="77777777" w:rsidR="004447DB" w:rsidRDefault="00D6217A" w:rsidP="005C0A9A">
      <w:pPr>
        <w:topLinePunct/>
        <w:ind w:firstLineChars="200" w:firstLine="480"/>
        <w:rPr>
          <w:rFonts w:asciiTheme="minorEastAsia" w:eastAsiaTheme="minorEastAsia" w:hAnsiTheme="minorEastAsia"/>
        </w:rPr>
      </w:pPr>
      <w:r>
        <w:rPr>
          <w:rFonts w:asciiTheme="minorEastAsia" w:eastAsiaTheme="minorEastAsia" w:hAnsiTheme="minorEastAsia" w:hint="eastAsia"/>
        </w:rPr>
        <w:t>1.结合摄影基础知识与日常生活常识，充分挖掘本课程思政元素，积极组织课程思政教育活动，培养学生正确的数字媒体</w:t>
      </w:r>
      <w:r>
        <w:rPr>
          <w:rFonts w:asciiTheme="minorEastAsia" w:eastAsiaTheme="minorEastAsia" w:hAnsiTheme="minorEastAsia"/>
        </w:rPr>
        <w:t>类</w:t>
      </w:r>
      <w:r>
        <w:rPr>
          <w:rFonts w:asciiTheme="minorEastAsia" w:eastAsiaTheme="minorEastAsia" w:hAnsiTheme="minorEastAsia" w:hint="eastAsia"/>
        </w:rPr>
        <w:t>从业人员职业道德意识，将立德树人根本任务贯穿于教学实施的全过程。</w:t>
      </w:r>
    </w:p>
    <w:p w14:paraId="4A631900" w14:textId="77777777" w:rsidR="004447DB" w:rsidRDefault="00D6217A" w:rsidP="005C0A9A">
      <w:pPr>
        <w:topLinePunct/>
        <w:ind w:firstLineChars="200" w:firstLine="480"/>
        <w:rPr>
          <w:rFonts w:asciiTheme="minorEastAsia" w:eastAsiaTheme="minorEastAsia" w:hAnsiTheme="minorEastAsia"/>
        </w:rPr>
      </w:pPr>
      <w:r>
        <w:rPr>
          <w:rFonts w:asciiTheme="minorEastAsia" w:eastAsiaTheme="minorEastAsia" w:hAnsiTheme="minorEastAsia" w:hint="eastAsia"/>
        </w:rPr>
        <w:t>2.坚持学生为中心，以能力为本位，发挥教师主导作用，突出学生主体地位，灵活运用不同教学方法，通过引入人像、静物、商业摄影典型项目，创设教学情境，将数码摄影与企业项目作为教学载体，贯穿整个课程教学，将抽象分散的教学内容职业化、关联化，挖掘学生潜能，提高学生的学习效率。</w:t>
      </w:r>
    </w:p>
    <w:p w14:paraId="56C2EA7E" w14:textId="77777777" w:rsidR="004447DB" w:rsidRDefault="00D6217A" w:rsidP="005C0A9A">
      <w:pPr>
        <w:topLinePunct/>
        <w:ind w:firstLineChars="200" w:firstLine="480"/>
        <w:rPr>
          <w:rFonts w:asciiTheme="minorEastAsia" w:eastAsiaTheme="minorEastAsia" w:hAnsiTheme="minorEastAsia"/>
        </w:rPr>
      </w:pPr>
      <w:r>
        <w:rPr>
          <w:rFonts w:asciiTheme="minorEastAsia" w:eastAsiaTheme="minorEastAsia" w:hAnsiTheme="minorEastAsia" w:hint="eastAsia"/>
        </w:rPr>
        <w:t>3.保证实训教学的比重，教学内容可采用模块化设计，以提高学生掌握摄影基础知识及实践操作技能。对使用相机拍摄，教师必须先行示范，示范动作要规范、准确、到位。学生训练时，教师要适时、适当进行点评。</w:t>
      </w:r>
    </w:p>
    <w:p w14:paraId="0EAAC748" w14:textId="77777777" w:rsidR="004447DB" w:rsidRDefault="00D6217A" w:rsidP="005C0A9A">
      <w:pPr>
        <w:topLinePunct/>
        <w:ind w:firstLineChars="200" w:firstLine="480"/>
        <w:rPr>
          <w:rFonts w:asciiTheme="minorEastAsia" w:eastAsiaTheme="minorEastAsia" w:hAnsiTheme="minorEastAsia"/>
        </w:rPr>
      </w:pPr>
      <w:r>
        <w:rPr>
          <w:rFonts w:asciiTheme="minorEastAsia" w:eastAsiaTheme="minorEastAsia" w:hAnsiTheme="minorEastAsia" w:hint="eastAsia"/>
        </w:rPr>
        <w:t>4.联系职业工作和生活实际，关注国内外摄影发展动向，在平时授课中经常介绍有关新技术、新知识，让学生及时了解最新的行业发展趋势。</w:t>
      </w:r>
    </w:p>
    <w:p w14:paraId="48ABD106" w14:textId="77777777" w:rsidR="004447DB" w:rsidRDefault="00D6217A" w:rsidP="005C0A9A">
      <w:pPr>
        <w:topLinePunct/>
        <w:ind w:firstLineChars="200" w:firstLine="480"/>
        <w:rPr>
          <w:rFonts w:asciiTheme="minorEastAsia" w:eastAsiaTheme="minorEastAsia" w:hAnsiTheme="minorEastAsia"/>
        </w:rPr>
      </w:pPr>
      <w:r>
        <w:rPr>
          <w:rFonts w:asciiTheme="minorEastAsia" w:eastAsiaTheme="minorEastAsia" w:hAnsiTheme="minorEastAsia" w:hint="eastAsia"/>
        </w:rPr>
        <w:t>5.将岗位工作任务与职业能力渗透到课程教学内容中，促进学生良好的职业道德与职业素养的形成。</w:t>
      </w:r>
    </w:p>
    <w:p w14:paraId="027EB20B" w14:textId="77777777" w:rsidR="004447DB" w:rsidRDefault="00D6217A" w:rsidP="005C0A9A">
      <w:pPr>
        <w:topLinePunct/>
        <w:ind w:firstLineChars="200" w:firstLine="482"/>
        <w:rPr>
          <w:rFonts w:asciiTheme="minorEastAsia" w:eastAsiaTheme="minorEastAsia" w:hAnsiTheme="minorEastAsia"/>
          <w:b/>
          <w:bCs/>
        </w:rPr>
      </w:pPr>
      <w:r>
        <w:rPr>
          <w:rFonts w:asciiTheme="minorEastAsia" w:eastAsiaTheme="minorEastAsia" w:hAnsiTheme="minorEastAsia" w:hint="eastAsia"/>
          <w:b/>
          <w:bCs/>
        </w:rPr>
        <w:t>（二）评价建议</w:t>
      </w:r>
    </w:p>
    <w:p w14:paraId="518101D3" w14:textId="77777777" w:rsidR="004447DB" w:rsidRDefault="00D6217A" w:rsidP="005C0A9A">
      <w:pPr>
        <w:topLinePunct/>
        <w:ind w:firstLineChars="200" w:firstLine="480"/>
        <w:rPr>
          <w:rFonts w:asciiTheme="minorEastAsia" w:eastAsiaTheme="minorEastAsia" w:hAnsiTheme="minorEastAsia"/>
        </w:rPr>
      </w:pPr>
      <w:r>
        <w:rPr>
          <w:rFonts w:asciiTheme="minorEastAsia" w:eastAsiaTheme="minorEastAsia" w:hAnsiTheme="minorEastAsia" w:hint="eastAsia"/>
        </w:rPr>
        <w:t>1.建立正确的作品评价体系，关注学生的个性差异，突出评价的教育功能。将过程性评价与结果性评价相结合、教师评价与学生评价相结合，课前评价、课中评价和课后评价相融合，统筹考虑课程考核考试与职业技能鉴定。</w:t>
      </w:r>
    </w:p>
    <w:p w14:paraId="5D2FCD7A" w14:textId="77777777" w:rsidR="004447DB" w:rsidRDefault="00D6217A" w:rsidP="005C0A9A">
      <w:pPr>
        <w:topLinePunct/>
        <w:ind w:firstLineChars="200" w:firstLine="480"/>
        <w:rPr>
          <w:rFonts w:asciiTheme="minorEastAsia" w:eastAsiaTheme="minorEastAsia" w:hAnsiTheme="minorEastAsia"/>
        </w:rPr>
      </w:pPr>
      <w:r>
        <w:rPr>
          <w:rFonts w:asciiTheme="minorEastAsia" w:eastAsiaTheme="minorEastAsia" w:hAnsiTheme="minorEastAsia" w:hint="eastAsia"/>
        </w:rPr>
        <w:t>2.合理选择技能竞赛、成果展示和综合实践等评价方式。要设计数码摄影基础知识、实践拍摄、创意拍摄等内容的专项评价表。综合实践评价应包括学习态度、行为养成、规范操作、完成效果和实践报告等评价指标。</w:t>
      </w:r>
    </w:p>
    <w:p w14:paraId="0DEA994A" w14:textId="77777777" w:rsidR="004447DB" w:rsidRDefault="00D6217A" w:rsidP="005C0A9A">
      <w:pPr>
        <w:topLinePunct/>
        <w:ind w:firstLineChars="200" w:firstLine="48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评价</w:t>
      </w:r>
      <w:r>
        <w:rPr>
          <w:rFonts w:asciiTheme="minorEastAsia" w:eastAsiaTheme="minorEastAsia" w:hAnsiTheme="minorEastAsia" w:hint="eastAsia"/>
        </w:rPr>
        <w:t>应注重</w:t>
      </w:r>
      <w:r>
        <w:rPr>
          <w:rFonts w:asciiTheme="minorEastAsia" w:eastAsiaTheme="minorEastAsia" w:hAnsiTheme="minorEastAsia"/>
        </w:rPr>
        <w:t>过程性</w:t>
      </w:r>
      <w:r>
        <w:rPr>
          <w:rFonts w:asciiTheme="minorEastAsia" w:eastAsiaTheme="minorEastAsia" w:hAnsiTheme="minorEastAsia" w:hint="eastAsia"/>
        </w:rPr>
        <w:t>和</w:t>
      </w:r>
      <w:r>
        <w:rPr>
          <w:rFonts w:asciiTheme="minorEastAsia" w:eastAsiaTheme="minorEastAsia" w:hAnsiTheme="minorEastAsia"/>
        </w:rPr>
        <w:t>发展性，要把</w:t>
      </w:r>
      <w:r>
        <w:rPr>
          <w:rFonts w:asciiTheme="minorEastAsia" w:eastAsiaTheme="minorEastAsia" w:hAnsiTheme="minorEastAsia" w:hint="eastAsia"/>
        </w:rPr>
        <w:t>学生</w:t>
      </w:r>
      <w:r>
        <w:rPr>
          <w:rFonts w:asciiTheme="minorEastAsia" w:eastAsiaTheme="minorEastAsia" w:hAnsiTheme="minorEastAsia"/>
        </w:rPr>
        <w:t>的当前状况与其</w:t>
      </w:r>
      <w:r>
        <w:rPr>
          <w:rFonts w:asciiTheme="minorEastAsia" w:eastAsiaTheme="minorEastAsia" w:hAnsiTheme="minorEastAsia" w:hint="eastAsia"/>
        </w:rPr>
        <w:t>发展</w:t>
      </w:r>
      <w:r>
        <w:rPr>
          <w:rFonts w:asciiTheme="minorEastAsia" w:eastAsiaTheme="minorEastAsia" w:hAnsiTheme="minorEastAsia"/>
        </w:rPr>
        <w:t>变化的过程联系起来，</w:t>
      </w:r>
      <w:r>
        <w:rPr>
          <w:rFonts w:asciiTheme="minorEastAsia" w:eastAsiaTheme="minorEastAsia" w:hAnsiTheme="minorEastAsia" w:hint="eastAsia"/>
        </w:rPr>
        <w:t>要</w:t>
      </w:r>
      <w:r>
        <w:rPr>
          <w:rFonts w:asciiTheme="minorEastAsia" w:eastAsiaTheme="minorEastAsia" w:hAnsiTheme="minorEastAsia"/>
        </w:rPr>
        <w:t>加强过程性考核，</w:t>
      </w:r>
      <w:r>
        <w:rPr>
          <w:rFonts w:asciiTheme="minorEastAsia" w:eastAsiaTheme="minorEastAsia" w:hAnsiTheme="minorEastAsia" w:hint="eastAsia"/>
        </w:rPr>
        <w:t>增加</w:t>
      </w:r>
      <w:r>
        <w:rPr>
          <w:rFonts w:asciiTheme="minorEastAsia" w:eastAsiaTheme="minorEastAsia" w:hAnsiTheme="minorEastAsia"/>
        </w:rPr>
        <w:t>应用能力的考核。</w:t>
      </w:r>
    </w:p>
    <w:p w14:paraId="7C0768CC" w14:textId="77777777" w:rsidR="004447DB" w:rsidRDefault="00D6217A" w:rsidP="005C0A9A">
      <w:pPr>
        <w:topLinePunct/>
        <w:ind w:firstLineChars="200" w:firstLine="480"/>
        <w:rPr>
          <w:rFonts w:asciiTheme="minorEastAsia" w:eastAsiaTheme="minorEastAsia" w:hAnsiTheme="minorEastAsia"/>
        </w:rPr>
      </w:pPr>
      <w:r>
        <w:rPr>
          <w:rFonts w:asciiTheme="minorEastAsia" w:eastAsiaTheme="minorEastAsia" w:hAnsiTheme="minorEastAsia" w:hint="eastAsia"/>
        </w:rPr>
        <w:t>4.要注重将评价结果及时、客观向学生反馈，指出被评价者需要改进的方面，师生共同商讨改进的途径和方法，调动学生的学习积极性。</w:t>
      </w:r>
    </w:p>
    <w:p w14:paraId="434C4DCC" w14:textId="77777777" w:rsidR="004447DB" w:rsidRDefault="00D6217A" w:rsidP="005C0A9A">
      <w:pPr>
        <w:topLinePunct/>
        <w:ind w:firstLineChars="200" w:firstLine="482"/>
        <w:rPr>
          <w:rFonts w:asciiTheme="minorEastAsia" w:eastAsiaTheme="minorEastAsia" w:hAnsiTheme="minorEastAsia"/>
        </w:rPr>
      </w:pPr>
      <w:r>
        <w:rPr>
          <w:rFonts w:asciiTheme="minorEastAsia" w:eastAsiaTheme="minorEastAsia" w:hAnsiTheme="minorEastAsia" w:hint="eastAsia"/>
          <w:b/>
          <w:bCs/>
        </w:rPr>
        <w:t>（三）教材编写和选用建议</w:t>
      </w:r>
    </w:p>
    <w:p w14:paraId="61517654" w14:textId="77777777" w:rsidR="004447DB" w:rsidRDefault="00D6217A" w:rsidP="005C0A9A">
      <w:pPr>
        <w:topLinePunct/>
        <w:ind w:firstLineChars="200"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.教材的选用和编写必须依据本标准。</w:t>
      </w:r>
    </w:p>
    <w:p w14:paraId="0D3571F3" w14:textId="77777777" w:rsidR="004447DB" w:rsidRDefault="00D6217A" w:rsidP="005C0A9A">
      <w:pPr>
        <w:topLinePunct/>
        <w:ind w:firstLineChars="200" w:firstLine="480"/>
        <w:rPr>
          <w:rFonts w:asciiTheme="minorEastAsia" w:eastAsiaTheme="minorEastAsia" w:hAnsiTheme="minorEastAsia"/>
        </w:rPr>
      </w:pPr>
      <w:r>
        <w:rPr>
          <w:rFonts w:asciiTheme="minorEastAsia" w:eastAsiaTheme="minorEastAsia" w:hAnsiTheme="minorEastAsia" w:hint="eastAsia"/>
        </w:rPr>
        <w:lastRenderedPageBreak/>
        <w:t>2.教材编写要突出数码摄影基本技能，如运用数码相机进行拍摄观察、构图、用光，以及一定程度的风景、人物、人像拍摄等。要注重教材内容的整体性及关联性。</w:t>
      </w:r>
    </w:p>
    <w:p w14:paraId="56612D4D" w14:textId="77777777" w:rsidR="004447DB" w:rsidRDefault="00D6217A" w:rsidP="005C0A9A">
      <w:pPr>
        <w:topLinePunct/>
        <w:ind w:firstLineChars="200" w:firstLine="480"/>
        <w:rPr>
          <w:rFonts w:asciiTheme="minorEastAsia" w:eastAsiaTheme="minorEastAsia" w:hAnsiTheme="minorEastAsia"/>
        </w:rPr>
      </w:pPr>
      <w:r>
        <w:rPr>
          <w:rFonts w:asciiTheme="minorEastAsia" w:eastAsiaTheme="minorEastAsia" w:hAnsiTheme="minorEastAsia" w:hint="eastAsia"/>
        </w:rPr>
        <w:t>3.教材结构、呈现方式应新颖，图、文、声、像并茂，配合得当，形象生动，趣味性强，直观鲜明。各教学单元应设置相应的习题和综合实践项目建议。</w:t>
      </w:r>
    </w:p>
    <w:p w14:paraId="6913BB63" w14:textId="77777777" w:rsidR="004447DB" w:rsidRDefault="00D6217A" w:rsidP="005C0A9A">
      <w:pPr>
        <w:topLinePunct/>
        <w:ind w:firstLineChars="200" w:firstLine="482"/>
        <w:rPr>
          <w:rFonts w:asciiTheme="minorEastAsia" w:eastAsiaTheme="minorEastAsia" w:hAnsiTheme="minorEastAsia"/>
          <w:b/>
          <w:bCs/>
        </w:rPr>
      </w:pPr>
      <w:r>
        <w:rPr>
          <w:rFonts w:asciiTheme="minorEastAsia" w:eastAsiaTheme="minorEastAsia" w:hAnsiTheme="minorEastAsia" w:hint="eastAsia"/>
          <w:b/>
          <w:bCs/>
        </w:rPr>
        <w:t>（四）课程资源开发与利用建议</w:t>
      </w:r>
    </w:p>
    <w:p w14:paraId="3508ABB1" w14:textId="77777777" w:rsidR="004447DB" w:rsidRDefault="00D6217A" w:rsidP="005C0A9A">
      <w:pPr>
        <w:topLinePunct/>
        <w:ind w:firstLineChars="200"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.要重视整理和积累教学活动中形成的问题、学生的实训过程和课堂实录等生成性资源，不断优化活页教材手册、实训手册、教学案例、实践报告等辅助教学资源。</w:t>
      </w:r>
    </w:p>
    <w:p w14:paraId="28AF8044" w14:textId="77777777" w:rsidR="004447DB" w:rsidRDefault="00D6217A" w:rsidP="005C0A9A">
      <w:pPr>
        <w:topLinePunct/>
        <w:ind w:firstLineChars="200" w:firstLine="480"/>
        <w:rPr>
          <w:rFonts w:asciiTheme="minorEastAsia" w:eastAsiaTheme="minorEastAsia" w:hAnsiTheme="minorEastAsia"/>
        </w:rPr>
      </w:pPr>
      <w:r>
        <w:rPr>
          <w:rFonts w:asciiTheme="minorEastAsia" w:eastAsiaTheme="minorEastAsia" w:hAnsiTheme="minorEastAsia" w:hint="eastAsia"/>
        </w:rPr>
        <w:t>2.搭建</w:t>
      </w:r>
      <w:r>
        <w:rPr>
          <w:rFonts w:hint="eastAsia"/>
        </w:rPr>
        <w:t>校内外综合实训</w:t>
      </w:r>
      <w:r>
        <w:rPr>
          <w:rFonts w:asciiTheme="minorEastAsia" w:eastAsiaTheme="minorEastAsia" w:hAnsiTheme="minorEastAsia" w:hint="eastAsia"/>
        </w:rPr>
        <w:t>平台，安排学生开展市场调研分析、参观设计展等活动，跟踪流行趋势发布。</w:t>
      </w:r>
    </w:p>
    <w:p w14:paraId="6FD877CF" w14:textId="77777777" w:rsidR="004447DB" w:rsidRDefault="00D6217A" w:rsidP="005C0A9A">
      <w:pPr>
        <w:topLinePunct/>
        <w:ind w:firstLineChars="200" w:firstLine="480"/>
        <w:rPr>
          <w:rFonts w:asciiTheme="minorEastAsia" w:eastAsiaTheme="minorEastAsia" w:hAnsiTheme="minorEastAsia"/>
        </w:rPr>
      </w:pPr>
      <w:r>
        <w:rPr>
          <w:rFonts w:asciiTheme="minorEastAsia" w:eastAsiaTheme="minorEastAsia" w:hAnsiTheme="minorEastAsia" w:hint="eastAsia"/>
        </w:rPr>
        <w:t>3.配备与课程教学匹配并与产业发展接轨的实践实训装备，发挥名师工作室和创业实践平台等作用，注重利用国家和省市建设并开放的数字化共享资源平台及文化传媒企业生产实践现场，推进现代教育技术在教学中的应用。</w:t>
      </w:r>
    </w:p>
    <w:p w14:paraId="5E79287F" w14:textId="77777777" w:rsidR="004447DB" w:rsidRDefault="00D6217A" w:rsidP="005C0A9A">
      <w:pPr>
        <w:topLinePunct/>
        <w:ind w:firstLineChars="200" w:firstLine="562"/>
        <w:rPr>
          <w:b/>
          <w:bCs/>
          <w:sz w:val="28"/>
          <w:szCs w:val="28"/>
        </w:rPr>
      </w:pPr>
      <w:r>
        <w:rPr>
          <w:rFonts w:hint="eastAsia"/>
          <w:b/>
          <w:bCs/>
          <w:sz w:val="28"/>
          <w:szCs w:val="28"/>
        </w:rPr>
        <w:t>七、说明</w:t>
      </w:r>
    </w:p>
    <w:p w14:paraId="69138A58" w14:textId="77777777" w:rsidR="004447DB" w:rsidRDefault="00D6217A" w:rsidP="005C0A9A">
      <w:pPr>
        <w:topLinePunct/>
        <w:ind w:firstLineChars="200" w:firstLine="480"/>
        <w:rPr>
          <w:rFonts w:asciiTheme="minorEastAsia" w:eastAsiaTheme="minorEastAsia" w:hAnsiTheme="minorEastAsia"/>
        </w:rPr>
      </w:pPr>
      <w:r>
        <w:rPr>
          <w:rFonts w:hint="eastAsia"/>
        </w:rPr>
        <w:t>本</w:t>
      </w:r>
      <w:r>
        <w:rPr>
          <w:rFonts w:asciiTheme="minorEastAsia" w:eastAsiaTheme="minorEastAsia" w:hAnsiTheme="minorEastAsia" w:hint="eastAsia"/>
        </w:rPr>
        <w:t>标准依据《江苏省中等职业学校数字媒体专业类课程指导方案》编制，适用于江苏省中等职业学校数字媒体类各专业（三年制）学生。</w:t>
      </w:r>
    </w:p>
    <w:p w14:paraId="2DAF35A0" w14:textId="77777777" w:rsidR="004447DB" w:rsidRDefault="004447DB" w:rsidP="005C0A9A">
      <w:pPr>
        <w:topLinePunct/>
        <w:ind w:firstLineChars="200" w:firstLine="480"/>
        <w:rPr>
          <w:rFonts w:asciiTheme="minorEastAsia" w:eastAsiaTheme="minorEastAsia" w:hAnsiTheme="minorEastAsia"/>
        </w:rPr>
      </w:pPr>
    </w:p>
    <w:p w14:paraId="35A904EE" w14:textId="1616D68A" w:rsidR="004447DB" w:rsidRDefault="00D6217A" w:rsidP="005C0A9A">
      <w:pPr>
        <w:topLinePunct/>
        <w:ind w:firstLineChars="200" w:firstLine="480"/>
        <w:rPr>
          <w:rFonts w:asciiTheme="minorEastAsia" w:eastAsiaTheme="minorEastAsia" w:hAnsiTheme="minorEastAsia"/>
        </w:rPr>
      </w:pPr>
      <w:r>
        <w:rPr>
          <w:rFonts w:ascii="黑体" w:eastAsia="黑体" w:hAnsi="黑体" w:cs="仿宋"/>
        </w:rPr>
        <w:t>（开发人员及单位：</w:t>
      </w:r>
      <w:r>
        <w:rPr>
          <w:rFonts w:ascii="楷体" w:eastAsia="楷体" w:hAnsi="楷体" w:hint="eastAsia"/>
        </w:rPr>
        <w:t>王馥、王滢、李由</w:t>
      </w:r>
      <w:r w:rsidR="00436BF2">
        <w:rPr>
          <w:rFonts w:ascii="楷体" w:eastAsia="楷体" w:hAnsi="楷体" w:hint="eastAsia"/>
        </w:rPr>
        <w:t>，</w:t>
      </w:r>
      <w:r>
        <w:rPr>
          <w:rFonts w:ascii="楷体" w:eastAsia="楷体" w:hAnsi="楷体" w:hint="eastAsia"/>
        </w:rPr>
        <w:t>常州信息职业技术学院；梁艳，南京莫愁中等专业学校；李婷，镇江高等职业技术学校；杨书生，常州蚂蚁螾蟓影视传媒有限公司</w:t>
      </w:r>
      <w:r>
        <w:rPr>
          <w:rFonts w:ascii="黑体" w:eastAsia="黑体" w:hAnsi="黑体" w:cs="仿宋" w:hint="eastAsia"/>
        </w:rPr>
        <w:t>）</w:t>
      </w:r>
    </w:p>
    <w:sectPr w:rsidR="004447DB">
      <w:footerReference w:type="default" r:id="rId8"/>
      <w:pgSz w:w="11906" w:h="16838"/>
      <w:pgMar w:top="1440" w:right="17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68F37" w14:textId="77777777" w:rsidR="00B13CE3" w:rsidRDefault="00B13CE3">
      <w:r>
        <w:separator/>
      </w:r>
    </w:p>
  </w:endnote>
  <w:endnote w:type="continuationSeparator" w:id="0">
    <w:p w14:paraId="1C0854A1" w14:textId="77777777" w:rsidR="00B13CE3" w:rsidRDefault="00B13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04B8B" w14:textId="77777777" w:rsidR="004447DB" w:rsidRDefault="00D6217A">
    <w:pPr>
      <w:pStyle w:val="a7"/>
    </w:pPr>
    <w:r>
      <w:rPr>
        <w:noProof/>
      </w:rPr>
      <mc:AlternateContent>
        <mc:Choice Requires="wps">
          <w:drawing>
            <wp:anchor distT="0" distB="0" distL="114300" distR="114300" simplePos="0" relativeHeight="251659264" behindDoc="0" locked="0" layoutInCell="1" allowOverlap="1" wp14:anchorId="3D8314B5" wp14:editId="68BE4456">
              <wp:simplePos x="0" y="0"/>
              <wp:positionH relativeFrom="margin">
                <wp:align>center</wp:align>
              </wp:positionH>
              <wp:positionV relativeFrom="paragraph">
                <wp:posOffset>0</wp:posOffset>
              </wp:positionV>
              <wp:extent cx="57785" cy="147955"/>
              <wp:effectExtent l="0" t="0" r="0" b="4445"/>
              <wp:wrapNone/>
              <wp:docPr id="1" name="Text Box 1"/>
              <wp:cNvGraphicFramePr/>
              <a:graphic xmlns:a="http://schemas.openxmlformats.org/drawingml/2006/main">
                <a:graphicData uri="http://schemas.microsoft.com/office/word/2010/wordprocessingShape">
                  <wps:wsp>
                    <wps:cNvSpPr txBox="1"/>
                    <wps:spPr bwMode="auto">
                      <a:xfrm>
                        <a:off x="0" y="0"/>
                        <a:ext cx="57785" cy="147955"/>
                      </a:xfrm>
                      <a:prstGeom prst="rect">
                        <a:avLst/>
                      </a:prstGeom>
                      <a:noFill/>
                      <a:ln>
                        <a:noFill/>
                      </a:ln>
                    </wps:spPr>
                    <wps:txbx>
                      <w:txbxContent>
                        <w:p w14:paraId="66507640" w14:textId="77777777" w:rsidR="004447DB" w:rsidRDefault="00D6217A">
                          <w:pPr>
                            <w:pStyle w:val="a7"/>
                          </w:pPr>
                          <w:r>
                            <w:fldChar w:fldCharType="begin"/>
                          </w:r>
                          <w:r>
                            <w:instrText xml:space="preserve"> PAGE  \* MERGEFORMAT </w:instrText>
                          </w:r>
                          <w:r>
                            <w:fldChar w:fldCharType="separate"/>
                          </w:r>
                          <w:r w:rsidR="005C0A9A">
                            <w:rPr>
                              <w:noProof/>
                            </w:rPr>
                            <w:t>4</w:t>
                          </w:r>
                          <w:r>
                            <w:fldChar w:fldCharType="end"/>
                          </w:r>
                        </w:p>
                      </w:txbxContent>
                    </wps:txbx>
                    <wps:bodyPr rot="0" vert="horz" wrap="none" lIns="0" tIns="0" rIns="0" bIns="0" anchor="t" anchorCtr="0" upright="1">
                      <a:spAutoFit/>
                    </wps:bodyPr>
                  </wps:wsp>
                </a:graphicData>
              </a:graphic>
            </wp:anchor>
          </w:drawing>
        </mc:Choice>
        <mc:Fallback>
          <w:pict>
            <v:shapetype w14:anchorId="3D8314B5" id="_x0000_t202" coordsize="21600,21600" o:spt="202" path="m,l,21600r21600,l21600,xe">
              <v:stroke joinstyle="miter"/>
              <v:path gradientshapeok="t" o:connecttype="rect"/>
            </v:shapetype>
            <v:shape id="Text Box 1" o:spid="_x0000_s1026" type="#_x0000_t202" style="position:absolute;margin-left:0;margin-top:0;width:4.55pt;height:1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" filled="f" stroked="f">
              <v:textbox style="mso-fit-shape-to-text:t" inset="0,0,0,0">
                <w:txbxContent>
                  <w:p w14:paraId="66507640" w14:textId="77777777" w:rsidR="004447DB" w:rsidRDefault="00D6217A">
                    <w:pPr>
                      <w:pStyle w:val="a7"/>
                    </w:pPr>
                    <w:r>
                      <w:fldChar w:fldCharType="begin"/>
                    </w:r>
                    <w:r>
                      <w:instrText xml:space="preserve"> PAGE  \* MERGEFORMAT </w:instrText>
                    </w:r>
                    <w:r>
                      <w:fldChar w:fldCharType="separate"/>
                    </w:r>
                    <w:r w:rsidR="005C0A9A">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05551" w14:textId="77777777" w:rsidR="00B13CE3" w:rsidRDefault="00B13CE3">
      <w:r>
        <w:separator/>
      </w:r>
    </w:p>
  </w:footnote>
  <w:footnote w:type="continuationSeparator" w:id="0">
    <w:p w14:paraId="4EA9EFC3" w14:textId="77777777" w:rsidR="00B13CE3" w:rsidRDefault="00B13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I5ZTA2YjFiNTczNTdkN2I2NDhmY2IzZWZiNzI4NGEifQ=="/>
  </w:docVars>
  <w:rsids>
    <w:rsidRoot w:val="004106E6"/>
    <w:rsid w:val="0000100C"/>
    <w:rsid w:val="0000116A"/>
    <w:rsid w:val="0000523C"/>
    <w:rsid w:val="00014F89"/>
    <w:rsid w:val="0004095C"/>
    <w:rsid w:val="000412A7"/>
    <w:rsid w:val="00051698"/>
    <w:rsid w:val="000518F0"/>
    <w:rsid w:val="00056286"/>
    <w:rsid w:val="0005728C"/>
    <w:rsid w:val="00062994"/>
    <w:rsid w:val="0006398B"/>
    <w:rsid w:val="0006577E"/>
    <w:rsid w:val="00067046"/>
    <w:rsid w:val="000754A8"/>
    <w:rsid w:val="00081C93"/>
    <w:rsid w:val="00094639"/>
    <w:rsid w:val="000A29F2"/>
    <w:rsid w:val="000A2BE1"/>
    <w:rsid w:val="000A7847"/>
    <w:rsid w:val="000B2E81"/>
    <w:rsid w:val="000B4DE0"/>
    <w:rsid w:val="000C20A2"/>
    <w:rsid w:val="000E62EF"/>
    <w:rsid w:val="000F3844"/>
    <w:rsid w:val="000F5426"/>
    <w:rsid w:val="000F67EA"/>
    <w:rsid w:val="00105864"/>
    <w:rsid w:val="00105BC1"/>
    <w:rsid w:val="00117FE4"/>
    <w:rsid w:val="0012511B"/>
    <w:rsid w:val="0012790C"/>
    <w:rsid w:val="001437FB"/>
    <w:rsid w:val="00144F7E"/>
    <w:rsid w:val="00166431"/>
    <w:rsid w:val="0018315E"/>
    <w:rsid w:val="001A219B"/>
    <w:rsid w:val="001B0AFE"/>
    <w:rsid w:val="001B2434"/>
    <w:rsid w:val="001B496D"/>
    <w:rsid w:val="001B6B2B"/>
    <w:rsid w:val="001E200F"/>
    <w:rsid w:val="001E5DB6"/>
    <w:rsid w:val="001F1D8B"/>
    <w:rsid w:val="001F7158"/>
    <w:rsid w:val="00202081"/>
    <w:rsid w:val="002035D5"/>
    <w:rsid w:val="00204D48"/>
    <w:rsid w:val="00210716"/>
    <w:rsid w:val="00212D4C"/>
    <w:rsid w:val="002354D6"/>
    <w:rsid w:val="002445E5"/>
    <w:rsid w:val="002666D2"/>
    <w:rsid w:val="00282EA2"/>
    <w:rsid w:val="002858D0"/>
    <w:rsid w:val="00286F66"/>
    <w:rsid w:val="00292F8C"/>
    <w:rsid w:val="002A2B79"/>
    <w:rsid w:val="002A4D57"/>
    <w:rsid w:val="002D1C5E"/>
    <w:rsid w:val="002D1C8B"/>
    <w:rsid w:val="002D4296"/>
    <w:rsid w:val="002F651F"/>
    <w:rsid w:val="002F7E68"/>
    <w:rsid w:val="00300C08"/>
    <w:rsid w:val="00306173"/>
    <w:rsid w:val="003115FB"/>
    <w:rsid w:val="003118D3"/>
    <w:rsid w:val="0031241D"/>
    <w:rsid w:val="00320E3D"/>
    <w:rsid w:val="003334A3"/>
    <w:rsid w:val="0034486F"/>
    <w:rsid w:val="003475E4"/>
    <w:rsid w:val="00351B9F"/>
    <w:rsid w:val="00366DF2"/>
    <w:rsid w:val="00370BCA"/>
    <w:rsid w:val="003876E1"/>
    <w:rsid w:val="003A006E"/>
    <w:rsid w:val="003A594F"/>
    <w:rsid w:val="003A68E3"/>
    <w:rsid w:val="003B7051"/>
    <w:rsid w:val="003C38C6"/>
    <w:rsid w:val="003C5BD1"/>
    <w:rsid w:val="003D3C58"/>
    <w:rsid w:val="003D63E1"/>
    <w:rsid w:val="00402C00"/>
    <w:rsid w:val="0040380C"/>
    <w:rsid w:val="004044B5"/>
    <w:rsid w:val="00406E4D"/>
    <w:rsid w:val="004106E6"/>
    <w:rsid w:val="00410F81"/>
    <w:rsid w:val="00421DB2"/>
    <w:rsid w:val="0042322C"/>
    <w:rsid w:val="00427003"/>
    <w:rsid w:val="00430FF7"/>
    <w:rsid w:val="00432B80"/>
    <w:rsid w:val="00436A23"/>
    <w:rsid w:val="00436BF2"/>
    <w:rsid w:val="0043729B"/>
    <w:rsid w:val="004447DB"/>
    <w:rsid w:val="00460BF1"/>
    <w:rsid w:val="00461451"/>
    <w:rsid w:val="004709AD"/>
    <w:rsid w:val="004825EB"/>
    <w:rsid w:val="004833CC"/>
    <w:rsid w:val="00490D94"/>
    <w:rsid w:val="00496743"/>
    <w:rsid w:val="00497064"/>
    <w:rsid w:val="004A413C"/>
    <w:rsid w:val="004A6272"/>
    <w:rsid w:val="004B016F"/>
    <w:rsid w:val="004B2A37"/>
    <w:rsid w:val="004D5D30"/>
    <w:rsid w:val="004E21E8"/>
    <w:rsid w:val="004E79A6"/>
    <w:rsid w:val="005377E6"/>
    <w:rsid w:val="00543C4E"/>
    <w:rsid w:val="00545681"/>
    <w:rsid w:val="00555858"/>
    <w:rsid w:val="00566295"/>
    <w:rsid w:val="00566A31"/>
    <w:rsid w:val="005729E1"/>
    <w:rsid w:val="00576E29"/>
    <w:rsid w:val="00577134"/>
    <w:rsid w:val="00581AF5"/>
    <w:rsid w:val="005871F8"/>
    <w:rsid w:val="0059068B"/>
    <w:rsid w:val="00591DCB"/>
    <w:rsid w:val="00592C44"/>
    <w:rsid w:val="0059319D"/>
    <w:rsid w:val="00593B29"/>
    <w:rsid w:val="00596847"/>
    <w:rsid w:val="005A1748"/>
    <w:rsid w:val="005B2241"/>
    <w:rsid w:val="005B4E10"/>
    <w:rsid w:val="005C0A9A"/>
    <w:rsid w:val="005C1588"/>
    <w:rsid w:val="005C7518"/>
    <w:rsid w:val="005D0D40"/>
    <w:rsid w:val="005D79A6"/>
    <w:rsid w:val="005E56B7"/>
    <w:rsid w:val="005F06F1"/>
    <w:rsid w:val="005F4D71"/>
    <w:rsid w:val="005F53DD"/>
    <w:rsid w:val="00600045"/>
    <w:rsid w:val="00612F37"/>
    <w:rsid w:val="00613CE1"/>
    <w:rsid w:val="006208D0"/>
    <w:rsid w:val="00620F24"/>
    <w:rsid w:val="0062359D"/>
    <w:rsid w:val="006243E5"/>
    <w:rsid w:val="006262C8"/>
    <w:rsid w:val="00634BF0"/>
    <w:rsid w:val="00636441"/>
    <w:rsid w:val="0064144A"/>
    <w:rsid w:val="00643AA1"/>
    <w:rsid w:val="00645066"/>
    <w:rsid w:val="00651EAD"/>
    <w:rsid w:val="006528F5"/>
    <w:rsid w:val="006562D2"/>
    <w:rsid w:val="00662300"/>
    <w:rsid w:val="00664BDE"/>
    <w:rsid w:val="00671432"/>
    <w:rsid w:val="00685352"/>
    <w:rsid w:val="00691FB9"/>
    <w:rsid w:val="006925FC"/>
    <w:rsid w:val="00695000"/>
    <w:rsid w:val="006A63C2"/>
    <w:rsid w:val="006B61E2"/>
    <w:rsid w:val="006E0DAC"/>
    <w:rsid w:val="006E7CE4"/>
    <w:rsid w:val="006F13A9"/>
    <w:rsid w:val="006F15AF"/>
    <w:rsid w:val="006F20BC"/>
    <w:rsid w:val="006F3205"/>
    <w:rsid w:val="006F6D08"/>
    <w:rsid w:val="007013B9"/>
    <w:rsid w:val="00716A16"/>
    <w:rsid w:val="0072141F"/>
    <w:rsid w:val="007334EA"/>
    <w:rsid w:val="00733882"/>
    <w:rsid w:val="00745B13"/>
    <w:rsid w:val="00754E33"/>
    <w:rsid w:val="00755BDE"/>
    <w:rsid w:val="00762AAB"/>
    <w:rsid w:val="00764AF1"/>
    <w:rsid w:val="007727AE"/>
    <w:rsid w:val="00785586"/>
    <w:rsid w:val="00787452"/>
    <w:rsid w:val="00794AE7"/>
    <w:rsid w:val="00795B33"/>
    <w:rsid w:val="0079782C"/>
    <w:rsid w:val="007A0B8E"/>
    <w:rsid w:val="007B26E2"/>
    <w:rsid w:val="007D39B8"/>
    <w:rsid w:val="007E4C7F"/>
    <w:rsid w:val="007E646A"/>
    <w:rsid w:val="007F0F6C"/>
    <w:rsid w:val="007F46E5"/>
    <w:rsid w:val="007F6124"/>
    <w:rsid w:val="00804687"/>
    <w:rsid w:val="008141AA"/>
    <w:rsid w:val="00826C15"/>
    <w:rsid w:val="008307FB"/>
    <w:rsid w:val="008374C3"/>
    <w:rsid w:val="008431CE"/>
    <w:rsid w:val="00862D5D"/>
    <w:rsid w:val="008775FC"/>
    <w:rsid w:val="00882085"/>
    <w:rsid w:val="00883085"/>
    <w:rsid w:val="00893EBB"/>
    <w:rsid w:val="00896147"/>
    <w:rsid w:val="008A134D"/>
    <w:rsid w:val="008A495A"/>
    <w:rsid w:val="008B1DC1"/>
    <w:rsid w:val="008B4A56"/>
    <w:rsid w:val="008B5C3C"/>
    <w:rsid w:val="008B6A22"/>
    <w:rsid w:val="008B6A77"/>
    <w:rsid w:val="008B74E1"/>
    <w:rsid w:val="008C6816"/>
    <w:rsid w:val="008C708E"/>
    <w:rsid w:val="008D2DC5"/>
    <w:rsid w:val="008D3783"/>
    <w:rsid w:val="008D4BD4"/>
    <w:rsid w:val="008E12B5"/>
    <w:rsid w:val="008E4FDA"/>
    <w:rsid w:val="008F2A3D"/>
    <w:rsid w:val="008F5DE6"/>
    <w:rsid w:val="008F6DF3"/>
    <w:rsid w:val="0090328A"/>
    <w:rsid w:val="009035B7"/>
    <w:rsid w:val="0091436A"/>
    <w:rsid w:val="00915BE0"/>
    <w:rsid w:val="00920801"/>
    <w:rsid w:val="00956086"/>
    <w:rsid w:val="00957636"/>
    <w:rsid w:val="0096425C"/>
    <w:rsid w:val="009652E2"/>
    <w:rsid w:val="00972AC9"/>
    <w:rsid w:val="009847A3"/>
    <w:rsid w:val="00996A22"/>
    <w:rsid w:val="009C580C"/>
    <w:rsid w:val="009C7DF8"/>
    <w:rsid w:val="009C7F0A"/>
    <w:rsid w:val="009D064C"/>
    <w:rsid w:val="009E6271"/>
    <w:rsid w:val="009F2247"/>
    <w:rsid w:val="009F3303"/>
    <w:rsid w:val="009F467C"/>
    <w:rsid w:val="009F5EC5"/>
    <w:rsid w:val="009F7393"/>
    <w:rsid w:val="009F78D6"/>
    <w:rsid w:val="00A11329"/>
    <w:rsid w:val="00A15268"/>
    <w:rsid w:val="00A224B1"/>
    <w:rsid w:val="00A40671"/>
    <w:rsid w:val="00A45FC3"/>
    <w:rsid w:val="00A4608C"/>
    <w:rsid w:val="00A46E43"/>
    <w:rsid w:val="00A5377B"/>
    <w:rsid w:val="00A54CB0"/>
    <w:rsid w:val="00A57223"/>
    <w:rsid w:val="00A67B23"/>
    <w:rsid w:val="00A71565"/>
    <w:rsid w:val="00A878B3"/>
    <w:rsid w:val="00A90884"/>
    <w:rsid w:val="00A976ED"/>
    <w:rsid w:val="00AA14E1"/>
    <w:rsid w:val="00AA35F8"/>
    <w:rsid w:val="00AB4AE8"/>
    <w:rsid w:val="00AC2192"/>
    <w:rsid w:val="00AD7288"/>
    <w:rsid w:val="00AE0E37"/>
    <w:rsid w:val="00AE47E2"/>
    <w:rsid w:val="00AE7191"/>
    <w:rsid w:val="00AF2316"/>
    <w:rsid w:val="00AF2A29"/>
    <w:rsid w:val="00AF6706"/>
    <w:rsid w:val="00AF743F"/>
    <w:rsid w:val="00B0151A"/>
    <w:rsid w:val="00B03B20"/>
    <w:rsid w:val="00B13CE3"/>
    <w:rsid w:val="00B20F98"/>
    <w:rsid w:val="00B34432"/>
    <w:rsid w:val="00B37FDF"/>
    <w:rsid w:val="00B413FB"/>
    <w:rsid w:val="00B45C82"/>
    <w:rsid w:val="00B5687D"/>
    <w:rsid w:val="00B7548F"/>
    <w:rsid w:val="00B834C8"/>
    <w:rsid w:val="00B86850"/>
    <w:rsid w:val="00B86D31"/>
    <w:rsid w:val="00B97168"/>
    <w:rsid w:val="00B97FE3"/>
    <w:rsid w:val="00BA3D66"/>
    <w:rsid w:val="00BB0632"/>
    <w:rsid w:val="00BB3550"/>
    <w:rsid w:val="00BE708D"/>
    <w:rsid w:val="00BF6F34"/>
    <w:rsid w:val="00BF78D5"/>
    <w:rsid w:val="00C00952"/>
    <w:rsid w:val="00C1205B"/>
    <w:rsid w:val="00C209A7"/>
    <w:rsid w:val="00C22EE1"/>
    <w:rsid w:val="00C23028"/>
    <w:rsid w:val="00C242E9"/>
    <w:rsid w:val="00C245BF"/>
    <w:rsid w:val="00C26396"/>
    <w:rsid w:val="00C315C8"/>
    <w:rsid w:val="00C354CD"/>
    <w:rsid w:val="00C44856"/>
    <w:rsid w:val="00C51520"/>
    <w:rsid w:val="00C61B7B"/>
    <w:rsid w:val="00C63973"/>
    <w:rsid w:val="00C70230"/>
    <w:rsid w:val="00C755EF"/>
    <w:rsid w:val="00C7689E"/>
    <w:rsid w:val="00C85A62"/>
    <w:rsid w:val="00C87BEE"/>
    <w:rsid w:val="00C95F76"/>
    <w:rsid w:val="00CB6069"/>
    <w:rsid w:val="00CC173F"/>
    <w:rsid w:val="00CD13EE"/>
    <w:rsid w:val="00CD6116"/>
    <w:rsid w:val="00CE13E5"/>
    <w:rsid w:val="00CF43A8"/>
    <w:rsid w:val="00CF7ED7"/>
    <w:rsid w:val="00D0070C"/>
    <w:rsid w:val="00D069B8"/>
    <w:rsid w:val="00D16DBD"/>
    <w:rsid w:val="00D2452A"/>
    <w:rsid w:val="00D2789F"/>
    <w:rsid w:val="00D27944"/>
    <w:rsid w:val="00D30524"/>
    <w:rsid w:val="00D32CE3"/>
    <w:rsid w:val="00D47B14"/>
    <w:rsid w:val="00D5020B"/>
    <w:rsid w:val="00D51CA0"/>
    <w:rsid w:val="00D6217A"/>
    <w:rsid w:val="00D635C2"/>
    <w:rsid w:val="00D66C2A"/>
    <w:rsid w:val="00D670CC"/>
    <w:rsid w:val="00D72BAE"/>
    <w:rsid w:val="00DA369F"/>
    <w:rsid w:val="00DB0C7B"/>
    <w:rsid w:val="00DB4B90"/>
    <w:rsid w:val="00DC2A39"/>
    <w:rsid w:val="00DE5E4E"/>
    <w:rsid w:val="00DF47DB"/>
    <w:rsid w:val="00DF752E"/>
    <w:rsid w:val="00DF7DC4"/>
    <w:rsid w:val="00E31D39"/>
    <w:rsid w:val="00E327BA"/>
    <w:rsid w:val="00E3763A"/>
    <w:rsid w:val="00E37DB1"/>
    <w:rsid w:val="00E41791"/>
    <w:rsid w:val="00E46CDE"/>
    <w:rsid w:val="00E47125"/>
    <w:rsid w:val="00E60602"/>
    <w:rsid w:val="00E70C30"/>
    <w:rsid w:val="00E74F4A"/>
    <w:rsid w:val="00E835FB"/>
    <w:rsid w:val="00E84790"/>
    <w:rsid w:val="00E8777D"/>
    <w:rsid w:val="00E9286A"/>
    <w:rsid w:val="00EA4E21"/>
    <w:rsid w:val="00EB2C52"/>
    <w:rsid w:val="00EB68AC"/>
    <w:rsid w:val="00EB6F5F"/>
    <w:rsid w:val="00EE6F14"/>
    <w:rsid w:val="00EF2879"/>
    <w:rsid w:val="00F01EFF"/>
    <w:rsid w:val="00F03BB9"/>
    <w:rsid w:val="00F05962"/>
    <w:rsid w:val="00F06F5D"/>
    <w:rsid w:val="00F14729"/>
    <w:rsid w:val="00F200B1"/>
    <w:rsid w:val="00F20995"/>
    <w:rsid w:val="00F4232E"/>
    <w:rsid w:val="00F4260E"/>
    <w:rsid w:val="00F43C7D"/>
    <w:rsid w:val="00F4771D"/>
    <w:rsid w:val="00F478FE"/>
    <w:rsid w:val="00F51324"/>
    <w:rsid w:val="00F617B5"/>
    <w:rsid w:val="00F61ED5"/>
    <w:rsid w:val="00F6512A"/>
    <w:rsid w:val="00F6675A"/>
    <w:rsid w:val="00F806F4"/>
    <w:rsid w:val="00F830C2"/>
    <w:rsid w:val="00F83EF5"/>
    <w:rsid w:val="00F960B0"/>
    <w:rsid w:val="00FA0C6E"/>
    <w:rsid w:val="00FA230A"/>
    <w:rsid w:val="00FA4607"/>
    <w:rsid w:val="00FA49F7"/>
    <w:rsid w:val="00FB1670"/>
    <w:rsid w:val="00FB62CC"/>
    <w:rsid w:val="00FB6B20"/>
    <w:rsid w:val="00FC0426"/>
    <w:rsid w:val="00FC060D"/>
    <w:rsid w:val="00FC3E3C"/>
    <w:rsid w:val="00FD2F28"/>
    <w:rsid w:val="00FD6B8D"/>
    <w:rsid w:val="00FE14B3"/>
    <w:rsid w:val="04E432CF"/>
    <w:rsid w:val="0DC4583A"/>
    <w:rsid w:val="1CAC6E92"/>
    <w:rsid w:val="1FDE16A5"/>
    <w:rsid w:val="2319622E"/>
    <w:rsid w:val="26A27F69"/>
    <w:rsid w:val="2A357F23"/>
    <w:rsid w:val="2AC3762A"/>
    <w:rsid w:val="3CAD3EC5"/>
    <w:rsid w:val="3E572B74"/>
    <w:rsid w:val="437325F9"/>
    <w:rsid w:val="4507176C"/>
    <w:rsid w:val="46344E89"/>
    <w:rsid w:val="4E586A86"/>
    <w:rsid w:val="58076B45"/>
    <w:rsid w:val="5B3E0807"/>
    <w:rsid w:val="62FD023F"/>
    <w:rsid w:val="6E8B40FF"/>
    <w:rsid w:val="70827E61"/>
    <w:rsid w:val="747D1FFD"/>
    <w:rsid w:val="78113E75"/>
    <w:rsid w:val="7CF51A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A204D"/>
  <w15:docId w15:val="{D94FA318-050D-437E-BD3E-DB243417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文字 字符"/>
    <w:basedOn w:val="a0"/>
    <w:link w:val="a3"/>
    <w:uiPriority w:val="99"/>
    <w:qFormat/>
    <w:rPr>
      <w:rFonts w:ascii="Calibri" w:eastAsia="宋体" w:hAnsi="Calibri" w:cs="黑体"/>
      <w:szCs w:val="24"/>
    </w:rPr>
  </w:style>
  <w:style w:type="character" w:customStyle="1" w:styleId="aa">
    <w:name w:val="页眉 字符"/>
    <w:basedOn w:val="a0"/>
    <w:link w:val="a9"/>
    <w:uiPriority w:val="99"/>
    <w:qFormat/>
    <w:rPr>
      <w:rFonts w:ascii="Calibri" w:eastAsia="宋体" w:hAnsi="Calibri" w:cs="黑体"/>
      <w:sz w:val="18"/>
      <w:szCs w:val="18"/>
    </w:rPr>
  </w:style>
  <w:style w:type="character" w:customStyle="1" w:styleId="a8">
    <w:name w:val="页脚 字符"/>
    <w:basedOn w:val="a0"/>
    <w:link w:val="a7"/>
    <w:uiPriority w:val="99"/>
    <w:qFormat/>
    <w:rPr>
      <w:rFonts w:ascii="Calibri" w:eastAsia="宋体" w:hAnsi="Calibri" w:cs="黑体"/>
      <w:sz w:val="18"/>
      <w:szCs w:val="18"/>
    </w:rPr>
  </w:style>
  <w:style w:type="paragraph" w:customStyle="1" w:styleId="1">
    <w:name w:val="列出段落1"/>
    <w:basedOn w:val="a"/>
    <w:qFormat/>
    <w:pPr>
      <w:ind w:firstLineChars="200" w:firstLine="420"/>
    </w:pPr>
    <w:rPr>
      <w:rFonts w:ascii="Times New Roman" w:hAnsi="Times New Roman"/>
    </w:rPr>
  </w:style>
  <w:style w:type="paragraph" w:styleId="ac">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Calibri" w:eastAsia="宋体" w:hAnsi="Calibri" w:cs="黑体"/>
      <w:sz w:val="18"/>
      <w:szCs w:val="18"/>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09EFF9-C667-4635-B50F-95EA4D60C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590</Words>
  <Characters>3367</Characters>
  <Application>Microsoft Office Word</Application>
  <DocSecurity>0</DocSecurity>
  <Lines>28</Lines>
  <Paragraphs>7</Paragraphs>
  <ScaleCrop>false</ScaleCrop>
  <Company>CHINA</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杨 会</cp:lastModifiedBy>
  <cp:revision>109</cp:revision>
  <dcterms:created xsi:type="dcterms:W3CDTF">2021-11-20T03:21:00Z</dcterms:created>
  <dcterms:modified xsi:type="dcterms:W3CDTF">2022-05-22T13:05:00Z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D70033AA711B496AA853B5CBF219747E</vt:lpwstr>
  </property>
</Properties>
</file>