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32"/>
        </w:rPr>
      </w:pPr>
      <w:r>
        <w:rPr>
          <w:rFonts w:hint="eastAsia" w:ascii="宋体" w:hAnsi="宋体" w:cs="宋体"/>
          <w:b/>
          <w:sz w:val="32"/>
          <w:szCs w:val="32"/>
        </w:rPr>
        <w:t>江苏省中等职业学校美术类专业</w:t>
      </w:r>
    </w:p>
    <w:p>
      <w:pPr>
        <w:pStyle w:val="17"/>
        <w:spacing w:line="240" w:lineRule="auto"/>
        <w:rPr>
          <w:rFonts w:ascii="宋体" w:hAnsi="宋体" w:cs="仿宋"/>
          <w:b/>
          <w:sz w:val="32"/>
          <w:szCs w:val="32"/>
        </w:rPr>
      </w:pPr>
      <w:r>
        <w:rPr>
          <w:rFonts w:hint="eastAsia" w:ascii="宋体" w:hAnsi="宋体" w:eastAsia="宋体"/>
          <w:b/>
          <w:sz w:val="32"/>
          <w:szCs w:val="32"/>
        </w:rPr>
        <w:t>《色彩基础》课程标准（试行）</w:t>
      </w:r>
    </w:p>
    <w:p>
      <w:pPr>
        <w:pStyle w:val="17"/>
        <w:spacing w:line="240" w:lineRule="auto"/>
        <w:rPr>
          <w:rFonts w:ascii="宋体" w:hAnsi="宋体" w:eastAsia="宋体"/>
          <w:b/>
          <w:sz w:val="32"/>
          <w:szCs w:val="32"/>
        </w:rPr>
      </w:pPr>
    </w:p>
    <w:p>
      <w:pPr>
        <w:topLinePunct/>
        <w:adjustRightInd w:val="0"/>
        <w:ind w:firstLine="562" w:firstLineChars="200"/>
        <w:jc w:val="left"/>
        <w:rPr>
          <w:rFonts w:ascii="宋体" w:hAnsi="宋体" w:cs="黑体"/>
          <w:b/>
          <w:sz w:val="28"/>
          <w:szCs w:val="28"/>
        </w:rPr>
      </w:pPr>
      <w:r>
        <w:rPr>
          <w:rFonts w:hint="eastAsia" w:ascii="宋体" w:hAnsi="宋体" w:cs="黑体"/>
          <w:b/>
          <w:sz w:val="28"/>
          <w:szCs w:val="28"/>
        </w:rPr>
        <w:t>一、课程性质</w:t>
      </w:r>
    </w:p>
    <w:p>
      <w:pPr>
        <w:topLinePunct/>
        <w:ind w:firstLine="480" w:firstLineChars="200"/>
        <w:rPr>
          <w:rFonts w:ascii="宋体" w:hAnsi="宋体" w:cs="宋体"/>
          <w:sz w:val="24"/>
          <w:szCs w:val="22"/>
        </w:rPr>
      </w:pPr>
      <w:r>
        <w:rPr>
          <w:rFonts w:hint="eastAsia" w:ascii="宋体" w:hAnsi="宋体" w:cs="宋体"/>
          <w:sz w:val="24"/>
          <w:szCs w:val="22"/>
        </w:rPr>
        <w:t>本课程是江苏省中等职业学校美术类专业必修的一门专业类平台课程，是在《素描基础》等课程基础上，开设的一门理论与实践相结合的专业课程，其任务是让美术类各专业学生掌握色彩的基础知识与基本技能，为培养其行业通用能力提供课程支撑，同时也为《图案与装饰》《图形设计软件》等后续课程学习奠定基础。</w:t>
      </w:r>
    </w:p>
    <w:p>
      <w:pPr>
        <w:topLinePunct/>
        <w:adjustRightInd w:val="0"/>
        <w:ind w:firstLine="562" w:firstLineChars="200"/>
        <w:jc w:val="left"/>
        <w:rPr>
          <w:rFonts w:ascii="宋体" w:hAnsi="宋体" w:cs="黑体"/>
          <w:b/>
          <w:sz w:val="28"/>
          <w:szCs w:val="28"/>
        </w:rPr>
      </w:pPr>
      <w:r>
        <w:rPr>
          <w:rFonts w:hint="eastAsia" w:ascii="宋体" w:hAnsi="宋体" w:cs="黑体"/>
          <w:b/>
          <w:sz w:val="28"/>
          <w:szCs w:val="28"/>
        </w:rPr>
        <w:t>二、学时与学分</w:t>
      </w:r>
    </w:p>
    <w:p>
      <w:pPr>
        <w:topLinePunct/>
        <w:ind w:firstLine="480" w:firstLineChars="200"/>
        <w:rPr>
          <w:rFonts w:ascii="宋体" w:hAnsi="宋体" w:cs="宋体"/>
          <w:sz w:val="24"/>
          <w:szCs w:val="22"/>
        </w:rPr>
      </w:pPr>
      <w:r>
        <w:rPr>
          <w:rFonts w:hint="eastAsia" w:ascii="宋体" w:hAnsi="宋体" w:cs="宋体"/>
          <w:sz w:val="24"/>
          <w:szCs w:val="22"/>
        </w:rPr>
        <w:t>144学时，8学分。</w:t>
      </w:r>
    </w:p>
    <w:p>
      <w:pPr>
        <w:topLinePunct/>
        <w:adjustRightInd w:val="0"/>
        <w:ind w:firstLine="562" w:firstLineChars="200"/>
        <w:jc w:val="left"/>
        <w:rPr>
          <w:rFonts w:ascii="宋体" w:hAnsi="宋体" w:cs="黑体"/>
          <w:b/>
          <w:sz w:val="28"/>
          <w:szCs w:val="28"/>
        </w:rPr>
      </w:pPr>
      <w:r>
        <w:rPr>
          <w:rFonts w:hint="eastAsia" w:ascii="宋体" w:hAnsi="宋体" w:cs="黑体"/>
          <w:b/>
          <w:sz w:val="28"/>
          <w:szCs w:val="28"/>
        </w:rPr>
        <w:t>三、课程设计思路</w:t>
      </w:r>
    </w:p>
    <w:p>
      <w:pPr>
        <w:topLinePunct/>
        <w:ind w:firstLine="480" w:firstLineChars="200"/>
        <w:rPr>
          <w:rFonts w:ascii="宋体" w:hAnsi="宋体" w:cs="宋体"/>
          <w:sz w:val="24"/>
          <w:szCs w:val="22"/>
        </w:rPr>
      </w:pPr>
      <w:r>
        <w:rPr>
          <w:rFonts w:ascii="宋体" w:hAnsi="宋体" w:cs="宋体"/>
          <w:sz w:val="24"/>
          <w:szCs w:val="22"/>
        </w:rPr>
        <w:t>本课程按照立德树人</w:t>
      </w:r>
      <w:r>
        <w:rPr>
          <w:rFonts w:hint="eastAsia" w:ascii="宋体" w:hAnsi="宋体" w:cs="宋体"/>
          <w:sz w:val="24"/>
          <w:szCs w:val="22"/>
        </w:rPr>
        <w:t>根本任务</w:t>
      </w:r>
      <w:r>
        <w:rPr>
          <w:rFonts w:ascii="宋体" w:hAnsi="宋体" w:cs="宋体"/>
          <w:sz w:val="24"/>
          <w:szCs w:val="22"/>
        </w:rPr>
        <w:t>要求，突出职业能力培养，兼顾中高职课程衔接，高度融合</w:t>
      </w:r>
      <w:r>
        <w:rPr>
          <w:rFonts w:hint="eastAsia" w:ascii="宋体" w:hAnsi="宋体" w:cs="宋体"/>
          <w:sz w:val="24"/>
          <w:szCs w:val="22"/>
        </w:rPr>
        <w:t>色彩表现、色彩造型等基础知识、基本技能的学习与</w:t>
      </w:r>
      <w:r>
        <w:rPr>
          <w:rFonts w:ascii="宋体" w:hAnsi="宋体" w:cs="宋体"/>
          <w:sz w:val="24"/>
          <w:szCs w:val="22"/>
        </w:rPr>
        <w:t>职业精神</w:t>
      </w:r>
      <w:r>
        <w:rPr>
          <w:rFonts w:hint="eastAsia" w:ascii="宋体" w:hAnsi="宋体" w:cs="宋体"/>
          <w:sz w:val="24"/>
          <w:szCs w:val="22"/>
        </w:rPr>
        <w:t>的</w:t>
      </w:r>
      <w:r>
        <w:rPr>
          <w:rFonts w:ascii="宋体" w:hAnsi="宋体" w:cs="宋体"/>
          <w:sz w:val="24"/>
          <w:szCs w:val="22"/>
        </w:rPr>
        <w:t>培养。</w:t>
      </w:r>
    </w:p>
    <w:p>
      <w:pPr>
        <w:topLinePunct/>
        <w:ind w:firstLine="480" w:firstLineChars="200"/>
        <w:rPr>
          <w:rFonts w:ascii="宋体" w:hAnsi="宋体" w:cs="宋体"/>
          <w:sz w:val="24"/>
          <w:szCs w:val="22"/>
        </w:rPr>
      </w:pPr>
      <w:r>
        <w:rPr>
          <w:rFonts w:hint="eastAsia" w:ascii="宋体" w:hAnsi="宋体" w:cs="宋体"/>
          <w:sz w:val="24"/>
          <w:szCs w:val="22"/>
        </w:rPr>
        <w:t>1</w:t>
      </w:r>
      <w:r>
        <w:rPr>
          <w:rFonts w:ascii="宋体" w:hAnsi="宋体" w:cs="宋体"/>
          <w:sz w:val="24"/>
          <w:szCs w:val="22"/>
        </w:rPr>
        <w:t>.依据</w:t>
      </w:r>
      <w:r>
        <w:rPr>
          <w:rFonts w:hint="eastAsia" w:ascii="宋体" w:hAnsi="宋体" w:cs="宋体"/>
          <w:sz w:val="24"/>
          <w:szCs w:val="22"/>
        </w:rPr>
        <w:t>美术</w:t>
      </w:r>
      <w:r>
        <w:rPr>
          <w:rFonts w:ascii="宋体" w:hAnsi="宋体" w:cs="宋体"/>
          <w:sz w:val="24"/>
          <w:szCs w:val="22"/>
        </w:rPr>
        <w:t>专业类行业</w:t>
      </w:r>
      <w:r>
        <w:rPr>
          <w:rFonts w:hint="eastAsia" w:ascii="宋体" w:hAnsi="宋体" w:cs="宋体"/>
          <w:sz w:val="24"/>
          <w:szCs w:val="22"/>
        </w:rPr>
        <w:t>面</w:t>
      </w:r>
      <w:r>
        <w:rPr>
          <w:rFonts w:ascii="宋体" w:hAnsi="宋体" w:cs="宋体"/>
          <w:sz w:val="24"/>
          <w:szCs w:val="22"/>
        </w:rPr>
        <w:t>向和职业面向，以及《</w:t>
      </w:r>
      <w:r>
        <w:rPr>
          <w:rFonts w:hint="eastAsia" w:ascii="宋体" w:hAnsi="宋体" w:cs="宋体"/>
          <w:sz w:val="24"/>
          <w:szCs w:val="22"/>
        </w:rPr>
        <w:t>江苏</w:t>
      </w:r>
      <w:r>
        <w:rPr>
          <w:rFonts w:ascii="宋体" w:hAnsi="宋体" w:cs="宋体"/>
          <w:sz w:val="24"/>
          <w:szCs w:val="22"/>
        </w:rPr>
        <w:t>省中等职业学校</w:t>
      </w:r>
      <w:r>
        <w:rPr>
          <w:rFonts w:hint="eastAsia" w:ascii="宋体" w:hAnsi="宋体" w:cs="宋体"/>
          <w:sz w:val="24"/>
          <w:szCs w:val="22"/>
        </w:rPr>
        <w:t>美术</w:t>
      </w:r>
      <w:r>
        <w:rPr>
          <w:rFonts w:ascii="宋体" w:hAnsi="宋体" w:cs="宋体"/>
          <w:sz w:val="24"/>
          <w:szCs w:val="22"/>
        </w:rPr>
        <w:t>专业类课程指导方案》中确定的人才培养定位、综合素质、行业通用能力，按照知识与技能、过程与方法、情感态度与价值观三个维度，突出</w:t>
      </w:r>
      <w:r>
        <w:rPr>
          <w:rFonts w:hint="eastAsia" w:ascii="宋体" w:hAnsi="宋体" w:cs="宋体"/>
          <w:sz w:val="24"/>
          <w:szCs w:val="22"/>
        </w:rPr>
        <w:t>造型能力、艺术审美、创新思维的培养，</w:t>
      </w:r>
      <w:r>
        <w:rPr>
          <w:rFonts w:ascii="宋体" w:hAnsi="宋体" w:cs="宋体"/>
          <w:sz w:val="24"/>
          <w:szCs w:val="22"/>
        </w:rPr>
        <w:t>结合学生职业生涯发展需要，确定本课程目标。</w:t>
      </w:r>
    </w:p>
    <w:p>
      <w:pPr>
        <w:topLinePunct/>
        <w:ind w:firstLine="480" w:firstLineChars="200"/>
        <w:rPr>
          <w:rFonts w:ascii="宋体" w:hAnsi="宋体" w:cs="宋体"/>
          <w:sz w:val="24"/>
          <w:szCs w:val="22"/>
        </w:rPr>
      </w:pPr>
      <w:r>
        <w:rPr>
          <w:rFonts w:hint="eastAsia" w:ascii="宋体" w:hAnsi="宋体" w:cs="宋体"/>
          <w:sz w:val="24"/>
          <w:szCs w:val="22"/>
        </w:rPr>
        <w:t>2.根据课程目标，以及工艺美术、绘画、艺术设计与制作等岗位需求，</w:t>
      </w:r>
      <w:r>
        <w:rPr>
          <w:rFonts w:ascii="宋体" w:hAnsi="宋体" w:cs="宋体"/>
          <w:sz w:val="24"/>
          <w:szCs w:val="22"/>
        </w:rPr>
        <w:t>对接</w:t>
      </w:r>
      <w:r>
        <w:rPr>
          <w:rFonts w:hint="eastAsia" w:ascii="宋体" w:hAnsi="宋体" w:cs="宋体"/>
          <w:sz w:val="24"/>
          <w:szCs w:val="22"/>
        </w:rPr>
        <w:t>国家职业标准</w:t>
      </w:r>
      <w:bookmarkStart w:id="0" w:name="_Hlk63269612"/>
      <w:r>
        <w:rPr>
          <w:rFonts w:hint="eastAsia" w:ascii="宋体" w:hAnsi="宋体" w:cs="宋体"/>
          <w:sz w:val="24"/>
          <w:szCs w:val="22"/>
        </w:rPr>
        <w:t>（初级）和职业技能等级标准</w:t>
      </w:r>
      <w:bookmarkEnd w:id="0"/>
      <w:r>
        <w:rPr>
          <w:rFonts w:hint="eastAsia" w:ascii="宋体" w:hAnsi="宋体" w:cs="宋体"/>
          <w:sz w:val="24"/>
          <w:szCs w:val="22"/>
        </w:rPr>
        <w:t>（初级）中涉及色彩表现、色彩造型的基础理论知识、基本技能和职业操守，兼顾职业道德、职业基础知识、安全知识、相关法律法规知识，反映技术进度和生产实际，体现科学性、前沿性、适用性原则，确定本课程内容。</w:t>
      </w:r>
    </w:p>
    <w:p>
      <w:pPr>
        <w:topLinePunct/>
        <w:ind w:firstLine="480" w:firstLineChars="200"/>
        <w:rPr>
          <w:rFonts w:ascii="宋体" w:hAnsi="宋体" w:cs="宋体"/>
          <w:sz w:val="24"/>
          <w:szCs w:val="22"/>
        </w:rPr>
      </w:pPr>
      <w:r>
        <w:rPr>
          <w:rFonts w:hint="eastAsia" w:ascii="宋体" w:hAnsi="宋体" w:cs="宋体"/>
          <w:sz w:val="24"/>
          <w:szCs w:val="22"/>
        </w:rPr>
        <w:t>3.以“单个静物、静物组合、色彩归纳”为主线，设置模块和教学单元，将色彩规律与造型方法、色彩表现技法等基础知识、基本技能和职业素养有机融入。遵循学生认知规律，参考学生的生活经验，序化教学内容。</w:t>
      </w:r>
    </w:p>
    <w:p>
      <w:pPr>
        <w:topLinePunct/>
        <w:adjustRightInd w:val="0"/>
        <w:ind w:firstLine="562" w:firstLineChars="200"/>
        <w:jc w:val="left"/>
        <w:rPr>
          <w:rFonts w:ascii="宋体" w:hAnsi="宋体" w:cs="黑体"/>
          <w:b/>
          <w:sz w:val="28"/>
          <w:szCs w:val="28"/>
        </w:rPr>
      </w:pPr>
      <w:r>
        <w:rPr>
          <w:rFonts w:hint="eastAsia" w:ascii="宋体" w:hAnsi="宋体" w:cs="黑体"/>
          <w:b/>
          <w:sz w:val="28"/>
          <w:szCs w:val="28"/>
        </w:rPr>
        <w:t>四、课程目标</w:t>
      </w:r>
    </w:p>
    <w:p>
      <w:pPr>
        <w:topLinePunct/>
        <w:ind w:firstLine="480" w:firstLineChars="200"/>
        <w:rPr>
          <w:rFonts w:ascii="宋体" w:hAnsi="宋体" w:cs="宋体"/>
          <w:sz w:val="24"/>
          <w:szCs w:val="22"/>
        </w:rPr>
      </w:pPr>
      <w:r>
        <w:rPr>
          <w:rFonts w:hint="eastAsia" w:ascii="宋体" w:hAnsi="宋体" w:cs="宋体"/>
          <w:sz w:val="24"/>
          <w:szCs w:val="22"/>
        </w:rPr>
        <w:t>学生通过学习本课程，掌握色彩绘画的基础知识和基本技能，能进行色彩静物写生，以及静物组合的色彩归纳与设计，形成良好的职业道德和职业情感。</w:t>
      </w:r>
    </w:p>
    <w:p>
      <w:pPr>
        <w:topLinePunct/>
        <w:ind w:firstLine="480" w:firstLineChars="200"/>
        <w:rPr>
          <w:rFonts w:ascii="宋体" w:hAnsi="宋体" w:cs="宋体"/>
          <w:sz w:val="24"/>
          <w:szCs w:val="22"/>
        </w:rPr>
      </w:pPr>
      <w:r>
        <w:rPr>
          <w:rFonts w:hint="eastAsia" w:ascii="宋体" w:hAnsi="宋体" w:cs="宋体"/>
          <w:sz w:val="24"/>
          <w:szCs w:val="22"/>
        </w:rPr>
        <w:t>1.了解色彩的基础知识与基本原理，能进行静物临摹和写生。</w:t>
      </w:r>
    </w:p>
    <w:p>
      <w:pPr>
        <w:topLinePunct/>
        <w:ind w:firstLine="480" w:firstLineChars="200"/>
        <w:rPr>
          <w:rFonts w:ascii="宋体" w:hAnsi="宋体" w:cs="宋体"/>
          <w:sz w:val="24"/>
          <w:szCs w:val="22"/>
        </w:rPr>
      </w:pPr>
      <w:r>
        <w:rPr>
          <w:rFonts w:hint="eastAsia" w:ascii="宋体" w:hAnsi="宋体" w:cs="宋体"/>
          <w:sz w:val="24"/>
          <w:szCs w:val="22"/>
        </w:rPr>
        <w:t>2.掌握色彩造型与表现的方法和规律，能赋予画面一定的视觉美感。</w:t>
      </w:r>
    </w:p>
    <w:p>
      <w:pPr>
        <w:topLinePunct/>
        <w:ind w:firstLine="480" w:firstLineChars="200"/>
        <w:rPr>
          <w:rFonts w:ascii="宋体" w:hAnsi="宋体" w:cs="宋体"/>
          <w:sz w:val="24"/>
          <w:szCs w:val="22"/>
        </w:rPr>
      </w:pPr>
      <w:r>
        <w:rPr>
          <w:rFonts w:hint="eastAsia" w:ascii="宋体" w:hAnsi="宋体" w:cs="宋体"/>
          <w:sz w:val="24"/>
          <w:szCs w:val="22"/>
        </w:rPr>
        <w:t>3.掌握色彩归纳与设计的基本操作，能进行艺术创新，拓展艺术表现能力。</w:t>
      </w:r>
    </w:p>
    <w:p>
      <w:pPr>
        <w:topLinePunct/>
        <w:ind w:firstLine="480" w:firstLineChars="200"/>
        <w:rPr>
          <w:rFonts w:ascii="宋体" w:hAnsi="宋体" w:cs="宋体"/>
          <w:sz w:val="24"/>
          <w:szCs w:val="22"/>
        </w:rPr>
      </w:pPr>
      <w:r>
        <w:rPr>
          <w:rFonts w:ascii="宋体" w:hAnsi="宋体" w:cs="宋体"/>
          <w:sz w:val="24"/>
          <w:szCs w:val="22"/>
        </w:rPr>
        <w:t>4.</w:t>
      </w:r>
      <w:r>
        <w:rPr>
          <w:rFonts w:hint="eastAsia" w:ascii="宋体" w:hAnsi="宋体" w:cs="宋体"/>
          <w:sz w:val="24"/>
          <w:szCs w:val="22"/>
        </w:rPr>
        <w:t>能</w:t>
      </w:r>
      <w:r>
        <w:rPr>
          <w:rFonts w:ascii="宋体" w:hAnsi="宋体" w:cs="宋体"/>
          <w:sz w:val="24"/>
          <w:szCs w:val="22"/>
        </w:rPr>
        <w:t>依据审美规律，进行审美活动，形成较高的审美判断认识能力、美学修养和艺术品位。</w:t>
      </w:r>
    </w:p>
    <w:p>
      <w:pPr>
        <w:topLinePunct/>
        <w:ind w:firstLine="480" w:firstLineChars="200"/>
        <w:rPr>
          <w:rFonts w:ascii="宋体" w:hAnsi="宋体" w:cs="宋体"/>
          <w:sz w:val="24"/>
          <w:szCs w:val="22"/>
        </w:rPr>
      </w:pPr>
      <w:r>
        <w:rPr>
          <w:rFonts w:ascii="宋体" w:hAnsi="宋体" w:cs="宋体"/>
          <w:sz w:val="24"/>
          <w:szCs w:val="22"/>
        </w:rPr>
        <w:t>5.具有良好的职业道德、职业行为，具备质量意识、知识产权意识、安全意识和创新意识。</w:t>
      </w:r>
    </w:p>
    <w:p>
      <w:pPr>
        <w:topLinePunct/>
        <w:adjustRightInd w:val="0"/>
        <w:ind w:firstLine="562" w:firstLineChars="200"/>
      </w:pPr>
      <w:r>
        <w:rPr>
          <w:rFonts w:hint="eastAsia" w:ascii="宋体" w:hAnsi="宋体" w:cs="黑体"/>
          <w:b/>
          <w:sz w:val="28"/>
          <w:szCs w:val="28"/>
        </w:rPr>
        <w:t>五、课程内容和要求</w:t>
      </w:r>
    </w:p>
    <w:tbl>
      <w:tblPr>
        <w:tblStyle w:val="11"/>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080"/>
        <w:gridCol w:w="477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Align w:val="center"/>
          </w:tcPr>
          <w:p>
            <w:pPr>
              <w:topLinePunct/>
              <w:contextualSpacing/>
              <w:jc w:val="center"/>
              <w:rPr>
                <w:rFonts w:ascii="宋体" w:hAnsi="宋体" w:cs="宋体"/>
                <w:b/>
                <w:bCs/>
                <w:kern w:val="0"/>
                <w:sz w:val="24"/>
              </w:rPr>
            </w:pPr>
            <w:r>
              <w:rPr>
                <w:rFonts w:hint="eastAsia" w:ascii="宋体" w:hAnsi="宋体" w:cs="宋体"/>
                <w:b/>
                <w:bCs/>
                <w:kern w:val="0"/>
                <w:sz w:val="24"/>
              </w:rPr>
              <w:t>模块</w:t>
            </w:r>
          </w:p>
        </w:tc>
        <w:tc>
          <w:tcPr>
            <w:tcW w:w="2080" w:type="dxa"/>
            <w:vAlign w:val="center"/>
          </w:tcPr>
          <w:p>
            <w:pPr>
              <w:topLinePunct/>
              <w:contextualSpacing/>
              <w:jc w:val="center"/>
              <w:rPr>
                <w:rFonts w:ascii="宋体" w:hAnsi="宋体" w:cs="宋体"/>
                <w:b/>
                <w:bCs/>
                <w:kern w:val="0"/>
                <w:sz w:val="24"/>
              </w:rPr>
            </w:pPr>
            <w:r>
              <w:rPr>
                <w:rFonts w:hint="eastAsia" w:ascii="宋体" w:hAnsi="宋体" w:cs="宋体"/>
                <w:b/>
                <w:bCs/>
                <w:kern w:val="0"/>
                <w:sz w:val="24"/>
              </w:rPr>
              <w:t>教学单元</w:t>
            </w:r>
          </w:p>
        </w:tc>
        <w:tc>
          <w:tcPr>
            <w:tcW w:w="4774" w:type="dxa"/>
            <w:vAlign w:val="center"/>
          </w:tcPr>
          <w:p>
            <w:pPr>
              <w:topLinePunct/>
              <w:contextualSpacing/>
              <w:jc w:val="center"/>
              <w:rPr>
                <w:rFonts w:ascii="宋体" w:hAnsi="宋体" w:cs="宋体"/>
                <w:b/>
                <w:bCs/>
                <w:kern w:val="0"/>
                <w:sz w:val="24"/>
              </w:rPr>
            </w:pPr>
            <w:r>
              <w:rPr>
                <w:rFonts w:hint="eastAsia" w:ascii="宋体" w:hAnsi="宋体" w:cs="宋体"/>
                <w:b/>
                <w:bCs/>
                <w:kern w:val="0"/>
                <w:sz w:val="24"/>
              </w:rPr>
              <w:t>内容及要求</w:t>
            </w:r>
          </w:p>
        </w:tc>
        <w:tc>
          <w:tcPr>
            <w:tcW w:w="788" w:type="dxa"/>
            <w:vAlign w:val="center"/>
          </w:tcPr>
          <w:p>
            <w:pPr>
              <w:topLinePunct/>
              <w:contextualSpacing/>
              <w:jc w:val="center"/>
              <w:rPr>
                <w:rFonts w:ascii="宋体" w:hAnsi="宋体" w:cs="宋体"/>
                <w:b/>
                <w:bCs/>
                <w:kern w:val="0"/>
                <w:sz w:val="24"/>
              </w:rPr>
            </w:pPr>
            <w:r>
              <w:rPr>
                <w:rFonts w:hint="eastAsia" w:ascii="宋体" w:hAnsi="宋体" w:cs="宋体"/>
                <w:b/>
                <w:bCs/>
                <w:kern w:val="0"/>
                <w:sz w:val="24"/>
              </w:rPr>
              <w:t>参考</w:t>
            </w:r>
          </w:p>
          <w:p>
            <w:pPr>
              <w:topLinePunct/>
              <w:contextualSpacing/>
              <w:jc w:val="center"/>
              <w:rPr>
                <w:rFonts w:ascii="宋体" w:hAnsi="宋体" w:cs="宋体"/>
                <w:b/>
                <w:bCs/>
                <w:kern w:val="0"/>
                <w:sz w:val="24"/>
              </w:rPr>
            </w:pPr>
            <w:r>
              <w:rPr>
                <w:rFonts w:hint="eastAsia" w:ascii="宋体" w:hAnsi="宋体" w:cs="宋体"/>
                <w:b/>
                <w:bCs/>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292" w:type="dxa"/>
            <w:vMerge w:val="restart"/>
            <w:shd w:val="clear" w:color="auto" w:fill="auto"/>
            <w:vAlign w:val="center"/>
          </w:tcPr>
          <w:p>
            <w:pPr>
              <w:widowControl/>
              <w:jc w:val="center"/>
              <w:rPr>
                <w:rFonts w:ascii="宋体" w:hAnsi="宋体" w:cs="宋体"/>
                <w:bCs/>
                <w:sz w:val="24"/>
              </w:rPr>
            </w:pPr>
            <w:r>
              <w:rPr>
                <w:rFonts w:hint="eastAsia" w:ascii="宋体" w:hAnsi="宋体" w:cs="宋体"/>
                <w:bCs/>
                <w:sz w:val="24"/>
              </w:rPr>
              <w:t>色彩理论基础</w:t>
            </w:r>
          </w:p>
          <w:p>
            <w:pPr>
              <w:widowControl/>
              <w:jc w:val="center"/>
              <w:rPr>
                <w:rFonts w:ascii="宋体" w:hAnsi="宋体"/>
                <w:b/>
                <w:sz w:val="24"/>
              </w:rPr>
            </w:pPr>
          </w:p>
        </w:tc>
        <w:tc>
          <w:tcPr>
            <w:tcW w:w="2080" w:type="dxa"/>
            <w:shd w:val="clear" w:color="auto" w:fill="FFFFFF"/>
            <w:vAlign w:val="center"/>
          </w:tcPr>
          <w:p>
            <w:pPr>
              <w:topLinePunct/>
              <w:contextualSpacing/>
              <w:jc w:val="center"/>
              <w:rPr>
                <w:rFonts w:ascii="宋体" w:hAnsi="宋体" w:cs="宋体"/>
                <w:sz w:val="24"/>
              </w:rPr>
            </w:pPr>
            <w:r>
              <w:rPr>
                <w:rFonts w:hint="eastAsia" w:ascii="宋体" w:hAnsi="宋体" w:cs="宋体"/>
                <w:sz w:val="24"/>
              </w:rPr>
              <w:t>初识色彩</w:t>
            </w:r>
          </w:p>
        </w:tc>
        <w:tc>
          <w:tcPr>
            <w:tcW w:w="4774" w:type="dxa"/>
            <w:shd w:val="clear" w:color="auto" w:fill="FFFFFF"/>
          </w:tcPr>
          <w:p>
            <w:pPr>
              <w:topLinePunct/>
              <w:ind w:left="240" w:hanging="240" w:hangingChars="100"/>
              <w:contextualSpacing/>
              <w:rPr>
                <w:rFonts w:ascii="宋体" w:hAnsi="宋体" w:cs="宋体"/>
                <w:sz w:val="24"/>
              </w:rPr>
            </w:pPr>
            <w:r>
              <w:rPr>
                <w:rFonts w:hint="eastAsia" w:ascii="宋体" w:hAnsi="宋体" w:cs="宋体"/>
                <w:sz w:val="24"/>
              </w:rPr>
              <w:t>1.了解色彩的概念与本质，能说出色彩发展的历史；</w:t>
            </w:r>
          </w:p>
          <w:p>
            <w:pPr>
              <w:topLinePunct/>
              <w:ind w:left="240" w:hanging="240" w:hangingChars="100"/>
              <w:contextualSpacing/>
              <w:rPr>
                <w:rFonts w:ascii="宋体" w:hAnsi="宋体" w:cs="宋体"/>
                <w:sz w:val="24"/>
              </w:rPr>
            </w:pPr>
            <w:r>
              <w:rPr>
                <w:rFonts w:hint="eastAsia" w:ascii="宋体" w:hAnsi="宋体" w:cs="宋体"/>
                <w:sz w:val="24"/>
              </w:rPr>
              <w:t>2.了解色彩绘画的分类、材料、内容和形式，能正确选用色彩绘画的常用工具</w:t>
            </w:r>
          </w:p>
        </w:tc>
        <w:tc>
          <w:tcPr>
            <w:tcW w:w="788" w:type="dxa"/>
            <w:vMerge w:val="restart"/>
            <w:shd w:val="clear" w:color="auto" w:fill="FFFFFF"/>
            <w:vAlign w:val="center"/>
          </w:tcPr>
          <w:p>
            <w:pPr>
              <w:jc w:val="center"/>
              <w:rPr>
                <w:rFonts w:ascii="宋体" w:hAnsi="宋体" w:cs="宋体"/>
                <w:sz w:val="24"/>
              </w:rPr>
            </w:pPr>
            <w:r>
              <w:rPr>
                <w:rFonts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292" w:type="dxa"/>
            <w:vMerge w:val="continue"/>
            <w:shd w:val="clear" w:color="auto" w:fill="auto"/>
            <w:vAlign w:val="center"/>
          </w:tcPr>
          <w:p>
            <w:pPr>
              <w:topLinePunct/>
              <w:contextualSpacing/>
              <w:jc w:val="center"/>
            </w:pPr>
          </w:p>
        </w:tc>
        <w:tc>
          <w:tcPr>
            <w:tcW w:w="2080" w:type="dxa"/>
            <w:shd w:val="clear" w:color="auto" w:fill="FFFFFF"/>
            <w:vAlign w:val="center"/>
          </w:tcPr>
          <w:p>
            <w:pPr>
              <w:topLinePunct/>
              <w:contextualSpacing/>
              <w:jc w:val="center"/>
              <w:rPr>
                <w:rFonts w:ascii="宋体" w:hAnsi="宋体" w:cs="宋体"/>
                <w:sz w:val="24"/>
              </w:rPr>
            </w:pPr>
            <w:r>
              <w:rPr>
                <w:rFonts w:hint="eastAsia" w:ascii="宋体" w:hAnsi="宋体" w:cs="宋体"/>
                <w:sz w:val="24"/>
              </w:rPr>
              <w:t>感知色彩</w:t>
            </w:r>
          </w:p>
        </w:tc>
        <w:tc>
          <w:tcPr>
            <w:tcW w:w="4774" w:type="dxa"/>
            <w:shd w:val="clear" w:color="auto" w:fill="FFFFFF"/>
          </w:tcPr>
          <w:p>
            <w:pPr>
              <w:topLinePunct/>
              <w:ind w:left="240" w:hanging="240" w:hangingChars="100"/>
              <w:contextualSpacing/>
              <w:rPr>
                <w:rFonts w:ascii="宋体" w:hAnsi="宋体" w:cs="宋体"/>
                <w:sz w:val="24"/>
              </w:rPr>
            </w:pPr>
            <w:r>
              <w:rPr>
                <w:rFonts w:hint="eastAsia" w:ascii="宋体" w:hAnsi="宋体" w:cs="宋体"/>
                <w:sz w:val="24"/>
              </w:rPr>
              <w:t>1.了解色彩的显色原理，理解光与色的关系；</w:t>
            </w:r>
          </w:p>
          <w:p>
            <w:pPr>
              <w:topLinePunct/>
              <w:ind w:left="240" w:hanging="240" w:hangingChars="100"/>
              <w:contextualSpacing/>
              <w:rPr>
                <w:rFonts w:ascii="宋体" w:hAnsi="宋体" w:cs="宋体"/>
                <w:sz w:val="24"/>
              </w:rPr>
            </w:pPr>
            <w:r>
              <w:rPr>
                <w:rFonts w:hint="eastAsia" w:ascii="宋体" w:hAnsi="宋体" w:cs="宋体"/>
                <w:sz w:val="24"/>
              </w:rPr>
              <w:t>2.了解色彩的分类与属性，能准确区分原色、间色和复色；</w:t>
            </w:r>
          </w:p>
          <w:p>
            <w:pPr>
              <w:topLinePunct/>
              <w:ind w:left="240" w:hanging="240" w:hangingChars="100"/>
              <w:contextualSpacing/>
              <w:rPr>
                <w:rFonts w:ascii="宋体" w:hAnsi="宋体" w:cs="宋体"/>
                <w:sz w:val="24"/>
              </w:rPr>
            </w:pPr>
            <w:r>
              <w:rPr>
                <w:rFonts w:hint="eastAsia" w:ascii="宋体" w:hAnsi="宋体" w:cs="宋体"/>
                <w:sz w:val="24"/>
              </w:rPr>
              <w:t>3.理解色彩的变化规律，掌握色彩的混合方法,能运用三原色、三间色准确制作二十四色色相环；</w:t>
            </w:r>
          </w:p>
          <w:p>
            <w:pPr>
              <w:topLinePunct/>
              <w:ind w:left="240" w:hanging="240" w:hangingChars="100"/>
              <w:contextualSpacing/>
              <w:rPr>
                <w:rFonts w:ascii="宋体" w:hAnsi="宋体" w:cs="宋体"/>
                <w:sz w:val="24"/>
              </w:rPr>
            </w:pPr>
            <w:r>
              <w:rPr>
                <w:rFonts w:hint="eastAsia" w:ascii="宋体" w:hAnsi="宋体" w:cs="宋体"/>
                <w:sz w:val="24"/>
              </w:rPr>
              <w:t>4.理解色彩的三要素，能准确表现色彩的色相、纯度、明度；</w:t>
            </w:r>
          </w:p>
          <w:p>
            <w:pPr>
              <w:topLinePunct/>
              <w:ind w:left="240" w:hanging="240" w:hangingChars="100"/>
              <w:contextualSpacing/>
              <w:jc w:val="left"/>
              <w:rPr>
                <w:rFonts w:ascii="宋体" w:hAnsi="宋体" w:cs="宋体"/>
                <w:sz w:val="24"/>
              </w:rPr>
            </w:pPr>
            <w:r>
              <w:rPr>
                <w:rFonts w:hint="eastAsia" w:ascii="宋体" w:hAnsi="宋体" w:cs="宋体"/>
                <w:sz w:val="24"/>
              </w:rPr>
              <w:t>5.了解色彩的色觉心理，能准确说出色彩的情感；</w:t>
            </w:r>
          </w:p>
          <w:p>
            <w:pPr>
              <w:topLinePunct/>
              <w:ind w:left="240" w:hanging="240" w:hangingChars="100"/>
              <w:contextualSpacing/>
              <w:jc w:val="left"/>
              <w:rPr>
                <w:rFonts w:ascii="宋体" w:hAnsi="宋体" w:cs="宋体"/>
                <w:sz w:val="24"/>
              </w:rPr>
            </w:pPr>
            <w:r>
              <w:rPr>
                <w:rFonts w:hint="eastAsia" w:ascii="宋体" w:hAnsi="宋体" w:cs="宋体"/>
                <w:sz w:val="24"/>
              </w:rPr>
              <w:t>6.了解色彩的对比与协调方法，能准确认识并区分色彩的调性</w:t>
            </w:r>
          </w:p>
        </w:tc>
        <w:tc>
          <w:tcPr>
            <w:tcW w:w="788" w:type="dxa"/>
            <w:vMerge w:val="continue"/>
            <w:shd w:val="clear" w:color="auto" w:fill="FFFFFF"/>
            <w:vAlign w:val="center"/>
          </w:tcPr>
          <w:p>
            <w:pPr>
              <w:topLinePunct/>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1292" w:type="dxa"/>
            <w:vMerge w:val="restart"/>
            <w:vAlign w:val="center"/>
          </w:tcPr>
          <w:p>
            <w:pPr>
              <w:widowControl/>
              <w:jc w:val="center"/>
              <w:rPr>
                <w:rFonts w:ascii="宋体" w:hAnsi="宋体" w:cs="宋体"/>
                <w:kern w:val="0"/>
                <w:sz w:val="24"/>
              </w:rPr>
            </w:pPr>
            <w:r>
              <w:rPr>
                <w:rFonts w:hint="eastAsia" w:ascii="宋体" w:hAnsi="宋体"/>
                <w:sz w:val="24"/>
                <w:lang w:val="zh-CN"/>
              </w:rPr>
              <w:t>单体静物色彩表现</w:t>
            </w:r>
          </w:p>
        </w:tc>
        <w:tc>
          <w:tcPr>
            <w:tcW w:w="2080" w:type="dxa"/>
            <w:vAlign w:val="center"/>
          </w:tcPr>
          <w:p>
            <w:pPr>
              <w:topLinePunct/>
              <w:contextualSpacing/>
              <w:jc w:val="center"/>
              <w:rPr>
                <w:rFonts w:ascii="宋体" w:hAnsi="宋体" w:cs="宋体"/>
                <w:sz w:val="24"/>
              </w:rPr>
            </w:pPr>
            <w:r>
              <w:rPr>
                <w:rFonts w:hint="eastAsia" w:ascii="宋体" w:hAnsi="宋体" w:cs="宋体"/>
                <w:sz w:val="24"/>
              </w:rPr>
              <w:t>色彩的塑造</w:t>
            </w:r>
          </w:p>
          <w:p>
            <w:pPr>
              <w:topLinePunct/>
              <w:contextualSpacing/>
              <w:jc w:val="center"/>
              <w:rPr>
                <w:rFonts w:ascii="宋体" w:hAnsi="宋体" w:cs="宋体"/>
                <w:sz w:val="24"/>
              </w:rPr>
            </w:pP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1.了解单色稿的绘画步骤，能运用明度推移的方法，表现出描绘对象的立体感、空间感；</w:t>
            </w:r>
          </w:p>
          <w:p>
            <w:pPr>
              <w:topLinePunct/>
              <w:ind w:left="240" w:hanging="240" w:hangingChars="100"/>
              <w:contextualSpacing/>
              <w:rPr>
                <w:rFonts w:ascii="宋体" w:hAnsi="宋体" w:cs="宋体"/>
                <w:sz w:val="24"/>
              </w:rPr>
            </w:pPr>
            <w:r>
              <w:rPr>
                <w:rFonts w:hint="eastAsia" w:ascii="宋体" w:hAnsi="宋体" w:cs="宋体"/>
                <w:sz w:val="24"/>
              </w:rPr>
              <w:t>2.掌握单体静物色彩分析方法，能区分静物写生中的固有色、光源色、环境色；</w:t>
            </w:r>
          </w:p>
          <w:p>
            <w:pPr>
              <w:topLinePunct/>
              <w:ind w:left="240" w:hanging="240" w:hangingChars="100"/>
              <w:contextualSpacing/>
              <w:rPr>
                <w:rFonts w:ascii="宋体" w:hAnsi="宋体" w:cs="宋体"/>
                <w:sz w:val="24"/>
              </w:rPr>
            </w:pPr>
            <w:r>
              <w:rPr>
                <w:rFonts w:hint="eastAsia" w:ascii="宋体" w:hAnsi="宋体" w:cs="宋体"/>
                <w:sz w:val="24"/>
              </w:rPr>
              <w:t>3.掌握单个色彩静物的绘画步骤，能对单个静物进行临摹；</w:t>
            </w:r>
          </w:p>
          <w:p>
            <w:pPr>
              <w:topLinePunct/>
              <w:ind w:left="240" w:hanging="240" w:hangingChars="100"/>
              <w:contextualSpacing/>
              <w:rPr>
                <w:rFonts w:ascii="宋体" w:hAnsi="宋体" w:cs="宋体"/>
                <w:sz w:val="24"/>
              </w:rPr>
            </w:pPr>
            <w:r>
              <w:rPr>
                <w:rFonts w:hint="eastAsia" w:ascii="宋体" w:hAnsi="宋体" w:cs="宋体"/>
                <w:sz w:val="24"/>
              </w:rPr>
              <w:t>4.了解色彩绘画中常见的笔触，能运用各种笔触表现所需描绘对象的结构特征；</w:t>
            </w:r>
          </w:p>
          <w:p>
            <w:pPr>
              <w:topLinePunct/>
              <w:ind w:left="240" w:hanging="240" w:hangingChars="100"/>
              <w:contextualSpacing/>
              <w:rPr>
                <w:rFonts w:ascii="宋体" w:hAnsi="宋体" w:cs="宋体"/>
                <w:sz w:val="24"/>
              </w:rPr>
            </w:pPr>
            <w:r>
              <w:rPr>
                <w:rFonts w:hint="eastAsia" w:ascii="宋体" w:hAnsi="宋体" w:cs="宋体"/>
                <w:sz w:val="24"/>
              </w:rPr>
              <w:t>5.了解素描、色彩绘画的区别与联系，能运用比较丰富的色彩和笔触塑造静物的体积感</w:t>
            </w:r>
          </w:p>
        </w:tc>
        <w:tc>
          <w:tcPr>
            <w:tcW w:w="788" w:type="dxa"/>
            <w:vMerge w:val="restart"/>
            <w:vAlign w:val="center"/>
          </w:tcPr>
          <w:p>
            <w:pPr>
              <w:jc w:val="center"/>
              <w:rPr>
                <w:rFonts w:ascii="宋体" w:hAnsi="宋体"/>
                <w:sz w:val="24"/>
              </w:rPr>
            </w:pPr>
            <w:r>
              <w:rPr>
                <w:rFonts w:hint="eastAsia"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continue"/>
            <w:vAlign w:val="center"/>
          </w:tcPr>
          <w:p>
            <w:pPr>
              <w:rPr>
                <w:rFonts w:ascii="宋体" w:hAnsi="宋体" w:cs="宋体"/>
                <w:sz w:val="24"/>
              </w:rPr>
            </w:pPr>
          </w:p>
        </w:tc>
        <w:tc>
          <w:tcPr>
            <w:tcW w:w="2080" w:type="dxa"/>
            <w:vAlign w:val="center"/>
          </w:tcPr>
          <w:p>
            <w:pPr>
              <w:topLinePunct/>
              <w:contextualSpacing/>
              <w:jc w:val="center"/>
              <w:rPr>
                <w:rFonts w:ascii="宋体" w:hAnsi="宋体" w:cs="宋体"/>
                <w:sz w:val="24"/>
              </w:rPr>
            </w:pPr>
            <w:r>
              <w:rPr>
                <w:rFonts w:hint="eastAsia" w:ascii="宋体" w:hAnsi="宋体" w:cs="宋体"/>
                <w:sz w:val="24"/>
              </w:rPr>
              <w:t>器皿类表现技法</w:t>
            </w: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1.了解不同器皿的质感特征，能分析不同器皿的形体结构与色彩关系；</w:t>
            </w:r>
          </w:p>
          <w:p>
            <w:pPr>
              <w:topLinePunct/>
              <w:ind w:left="240" w:hanging="240" w:hangingChars="100"/>
              <w:contextualSpacing/>
              <w:rPr>
                <w:rFonts w:ascii="宋体" w:hAnsi="宋体" w:cs="宋体"/>
                <w:sz w:val="24"/>
              </w:rPr>
            </w:pPr>
            <w:r>
              <w:rPr>
                <w:rFonts w:hint="eastAsia" w:ascii="宋体" w:hAnsi="宋体" w:cs="宋体"/>
                <w:sz w:val="24"/>
              </w:rPr>
              <w:t>2.掌握陶瓷器皿的表现技法，</w:t>
            </w:r>
            <w:r>
              <w:rPr>
                <w:rFonts w:hint="eastAsia" w:ascii="宋体" w:hAnsi="宋体" w:cs="宋体"/>
                <w:color w:val="000000" w:themeColor="text1"/>
                <w:sz w:val="24"/>
                <w14:textFill>
                  <w14:solidFill>
                    <w14:schemeClr w14:val="tx1"/>
                  </w14:solidFill>
                </w14:textFill>
              </w:rPr>
              <w:t>能运用色彩、笔触刻画不同质地的陶瓷器皿；</w:t>
            </w:r>
          </w:p>
          <w:p>
            <w:pPr>
              <w:topLinePunct/>
              <w:ind w:left="240" w:hanging="240" w:hangingChars="100"/>
              <w:contextualSpacing/>
              <w:rPr>
                <w:rFonts w:ascii="宋体" w:hAnsi="宋体" w:cs="宋体"/>
                <w:sz w:val="24"/>
              </w:rPr>
            </w:pPr>
            <w:r>
              <w:rPr>
                <w:rFonts w:hint="eastAsia" w:ascii="宋体" w:hAnsi="宋体" w:cs="宋体"/>
                <w:sz w:val="24"/>
              </w:rPr>
              <w:t>3.掌握金属器皿的表现技法，</w:t>
            </w:r>
            <w:r>
              <w:rPr>
                <w:rFonts w:hint="eastAsia" w:ascii="宋体" w:hAnsi="宋体" w:cs="宋体"/>
                <w:color w:val="000000" w:themeColor="text1"/>
                <w:sz w:val="24"/>
                <w14:textFill>
                  <w14:solidFill>
                    <w14:schemeClr w14:val="tx1"/>
                  </w14:solidFill>
                </w14:textFill>
              </w:rPr>
              <w:t>能运用色彩、笔触刻画出金属器皿的质地；</w:t>
            </w:r>
          </w:p>
          <w:p>
            <w:pPr>
              <w:topLinePunct/>
              <w:ind w:left="240" w:hanging="240" w:hangingChars="100"/>
              <w:contextualSpacing/>
              <w:rPr>
                <w:rFonts w:ascii="宋体" w:hAnsi="宋体" w:cs="宋体"/>
                <w:sz w:val="24"/>
              </w:rPr>
            </w:pPr>
            <w:r>
              <w:rPr>
                <w:rFonts w:hint="eastAsia" w:ascii="宋体" w:hAnsi="宋体" w:cs="宋体"/>
                <w:sz w:val="24"/>
              </w:rPr>
              <w:t>4.掌握玻璃器皿的表现技法，</w:t>
            </w:r>
            <w:r>
              <w:rPr>
                <w:rFonts w:hint="eastAsia" w:ascii="宋体" w:hAnsi="宋体" w:cs="宋体"/>
                <w:color w:val="000000" w:themeColor="text1"/>
                <w:sz w:val="24"/>
                <w14:textFill>
                  <w14:solidFill>
                    <w14:schemeClr w14:val="tx1"/>
                  </w14:solidFill>
                </w14:textFill>
              </w:rPr>
              <w:t>能运用色彩、笔触刻画出玻璃器皿的质地</w:t>
            </w:r>
          </w:p>
        </w:tc>
        <w:tc>
          <w:tcPr>
            <w:tcW w:w="78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continue"/>
            <w:vAlign w:val="center"/>
          </w:tcPr>
          <w:p>
            <w:pPr>
              <w:widowControl/>
              <w:rPr>
                <w:rFonts w:ascii="宋体" w:hAnsi="宋体"/>
                <w:sz w:val="24"/>
              </w:rPr>
            </w:pPr>
          </w:p>
        </w:tc>
        <w:tc>
          <w:tcPr>
            <w:tcW w:w="2080" w:type="dxa"/>
            <w:vAlign w:val="center"/>
          </w:tcPr>
          <w:p>
            <w:pPr>
              <w:topLinePunct/>
              <w:contextualSpacing/>
              <w:jc w:val="center"/>
              <w:rPr>
                <w:rFonts w:ascii="宋体" w:hAnsi="宋体" w:cs="宋体"/>
                <w:sz w:val="24"/>
              </w:rPr>
            </w:pPr>
            <w:r>
              <w:rPr>
                <w:rFonts w:hint="eastAsia" w:ascii="宋体" w:hAnsi="宋体" w:cs="宋体"/>
                <w:sz w:val="24"/>
              </w:rPr>
              <w:t>蔬果类表现技法</w:t>
            </w: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1.理解水果的形体结构与色彩关系，能准确表现蔬菜的黑、白、灰关系；</w:t>
            </w:r>
          </w:p>
          <w:p>
            <w:pPr>
              <w:topLinePunct/>
              <w:ind w:left="240" w:hanging="240" w:hangingChars="100"/>
              <w:contextualSpacing/>
              <w:rPr>
                <w:rFonts w:ascii="宋体" w:hAnsi="宋体" w:cs="宋体"/>
                <w:sz w:val="24"/>
              </w:rPr>
            </w:pPr>
            <w:r>
              <w:rPr>
                <w:rFonts w:hint="eastAsia" w:ascii="宋体" w:hAnsi="宋体" w:cs="宋体"/>
                <w:sz w:val="24"/>
              </w:rPr>
              <w:t>2.理解蔬菜的形体结构与色彩关系，能准确表现蔬菜的黑、白、灰关系；</w:t>
            </w:r>
          </w:p>
          <w:p>
            <w:pPr>
              <w:topLinePunct/>
              <w:ind w:left="240" w:hanging="240" w:hangingChars="100"/>
              <w:contextualSpacing/>
              <w:rPr>
                <w:rFonts w:ascii="宋体" w:hAnsi="宋体" w:cs="宋体"/>
                <w:sz w:val="24"/>
              </w:rPr>
            </w:pPr>
            <w:r>
              <w:rPr>
                <w:rFonts w:hint="eastAsia" w:ascii="宋体" w:hAnsi="宋体" w:cs="宋体"/>
                <w:sz w:val="24"/>
              </w:rPr>
              <w:t>3.掌握蔬果类的表现技法，</w:t>
            </w:r>
            <w:r>
              <w:rPr>
                <w:rFonts w:hint="eastAsia" w:ascii="宋体" w:hAnsi="宋体" w:cs="宋体"/>
                <w:color w:val="000000" w:themeColor="text1"/>
                <w:sz w:val="24"/>
                <w14:textFill>
                  <w14:solidFill>
                    <w14:schemeClr w14:val="tx1"/>
                  </w14:solidFill>
                </w14:textFill>
              </w:rPr>
              <w:t>能运用色彩、笔触刻画出蔬果类的立体感、空间感及色彩关系</w:t>
            </w:r>
          </w:p>
        </w:tc>
        <w:tc>
          <w:tcPr>
            <w:tcW w:w="78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continue"/>
            <w:vAlign w:val="center"/>
          </w:tcPr>
          <w:p>
            <w:pPr>
              <w:widowControl/>
              <w:rPr>
                <w:rFonts w:ascii="宋体" w:hAnsi="宋体"/>
                <w:sz w:val="24"/>
              </w:rPr>
            </w:pPr>
          </w:p>
        </w:tc>
        <w:tc>
          <w:tcPr>
            <w:tcW w:w="2080" w:type="dxa"/>
            <w:vAlign w:val="center"/>
          </w:tcPr>
          <w:p>
            <w:pPr>
              <w:topLinePunct/>
              <w:contextualSpacing/>
              <w:jc w:val="center"/>
              <w:rPr>
                <w:rFonts w:ascii="宋体" w:hAnsi="宋体" w:cs="宋体"/>
                <w:sz w:val="24"/>
              </w:rPr>
            </w:pPr>
            <w:r>
              <w:rPr>
                <w:rFonts w:hint="eastAsia" w:ascii="宋体" w:hAnsi="宋体" w:cs="宋体"/>
                <w:sz w:val="24"/>
              </w:rPr>
              <w:t>花卉类表现技法</w:t>
            </w: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1.理解花卉的形体结构与色彩关系，能准确表现花卉的黑、白、灰关系；</w:t>
            </w:r>
          </w:p>
          <w:p>
            <w:pPr>
              <w:topLinePunct/>
              <w:ind w:left="240" w:hanging="240" w:hangingChars="100"/>
              <w:contextualSpacing/>
              <w:rPr>
                <w:rFonts w:ascii="宋体" w:hAnsi="宋体" w:cs="宋体"/>
                <w:sz w:val="24"/>
              </w:rPr>
            </w:pPr>
            <w:r>
              <w:rPr>
                <w:rFonts w:hint="eastAsia" w:ascii="宋体" w:hAnsi="宋体" w:cs="宋体"/>
                <w:sz w:val="24"/>
              </w:rPr>
              <w:t>2.掌握花卉类表现技法，</w:t>
            </w:r>
            <w:r>
              <w:rPr>
                <w:rFonts w:hint="eastAsia" w:ascii="宋体" w:hAnsi="宋体" w:cs="宋体"/>
                <w:color w:val="000000" w:themeColor="text1"/>
                <w:sz w:val="24"/>
                <w14:textFill>
                  <w14:solidFill>
                    <w14:schemeClr w14:val="tx1"/>
                  </w14:solidFill>
                </w14:textFill>
              </w:rPr>
              <w:t>能运用色彩、笔触刻画出花卉类的立体感、空间感及色彩关系</w:t>
            </w:r>
          </w:p>
        </w:tc>
        <w:tc>
          <w:tcPr>
            <w:tcW w:w="78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restart"/>
            <w:vAlign w:val="center"/>
          </w:tcPr>
          <w:p>
            <w:pPr>
              <w:jc w:val="center"/>
              <w:rPr>
                <w:rFonts w:ascii="宋体" w:hAnsi="宋体" w:cs="宋体"/>
                <w:sz w:val="24"/>
              </w:rPr>
            </w:pPr>
            <w:r>
              <w:rPr>
                <w:rFonts w:hint="eastAsia" w:ascii="宋体" w:hAnsi="宋体" w:cs="仿宋"/>
                <w:sz w:val="24"/>
                <w:lang w:val="zh-CN"/>
              </w:rPr>
              <w:t>组合静物色彩表现</w:t>
            </w:r>
          </w:p>
        </w:tc>
        <w:tc>
          <w:tcPr>
            <w:tcW w:w="2080" w:type="dxa"/>
            <w:vAlign w:val="center"/>
          </w:tcPr>
          <w:p>
            <w:pPr>
              <w:topLinePunct/>
              <w:contextualSpacing/>
              <w:jc w:val="center"/>
              <w:rPr>
                <w:rFonts w:ascii="宋体" w:hAnsi="宋体" w:cs="宋体"/>
                <w:sz w:val="24"/>
              </w:rPr>
            </w:pPr>
            <w:r>
              <w:rPr>
                <w:rFonts w:hint="eastAsia" w:ascii="宋体" w:hAnsi="宋体" w:cs="宋体"/>
                <w:sz w:val="24"/>
              </w:rPr>
              <w:t>静物构图</w:t>
            </w: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1.了解静物组合摆放的基本规律，掌握静物写生的基本构图原理和方法；</w:t>
            </w:r>
          </w:p>
          <w:p>
            <w:pPr>
              <w:topLinePunct/>
              <w:ind w:left="240" w:hanging="240" w:hangingChars="100"/>
              <w:contextualSpacing/>
              <w:rPr>
                <w:rFonts w:ascii="宋体" w:hAnsi="宋体" w:cs="宋体"/>
                <w:sz w:val="24"/>
              </w:rPr>
            </w:pPr>
            <w:r>
              <w:rPr>
                <w:rFonts w:hint="eastAsia" w:ascii="宋体" w:hAnsi="宋体" w:cs="宋体"/>
                <w:sz w:val="24"/>
              </w:rPr>
              <w:t>2.能使用构图法则进行静物摆放，并能利用光源色与衬布协调画面色调；</w:t>
            </w:r>
          </w:p>
          <w:p>
            <w:pPr>
              <w:topLinePunct/>
              <w:ind w:left="240" w:hanging="240" w:hangingChars="100"/>
              <w:contextualSpacing/>
              <w:rPr>
                <w:rFonts w:ascii="宋体" w:hAnsi="宋体" w:cs="宋体"/>
                <w:sz w:val="24"/>
              </w:rPr>
            </w:pPr>
            <w:r>
              <w:rPr>
                <w:rFonts w:hint="eastAsia" w:ascii="宋体" w:hAnsi="宋体" w:cs="宋体"/>
                <w:sz w:val="24"/>
              </w:rPr>
              <w:t>3.理解静物色彩的观察方法，能准确画出静物个体间的位置、透视、比例关系和结构</w:t>
            </w:r>
          </w:p>
        </w:tc>
        <w:tc>
          <w:tcPr>
            <w:tcW w:w="788" w:type="dxa"/>
            <w:vMerge w:val="restart"/>
            <w:vAlign w:val="center"/>
          </w:tcPr>
          <w:p>
            <w:pPr>
              <w:jc w:val="center"/>
              <w:rPr>
                <w:rFonts w:ascii="宋体" w:hAnsi="宋体" w:cs="宋体"/>
                <w:sz w:val="24"/>
              </w:rPr>
            </w:pPr>
            <w:r>
              <w:rPr>
                <w:rFonts w:hint="eastAsia" w:ascii="宋体" w:hAnsi="宋体" w:cs="宋体"/>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continue"/>
            <w:vAlign w:val="center"/>
          </w:tcPr>
          <w:p>
            <w:pPr>
              <w:rPr>
                <w:rFonts w:ascii="宋体" w:hAnsi="宋体" w:cs="宋体"/>
                <w:sz w:val="24"/>
              </w:rPr>
            </w:pPr>
          </w:p>
        </w:tc>
        <w:tc>
          <w:tcPr>
            <w:tcW w:w="2080" w:type="dxa"/>
            <w:vAlign w:val="center"/>
          </w:tcPr>
          <w:p>
            <w:pPr>
              <w:topLinePunct/>
              <w:contextualSpacing/>
              <w:jc w:val="center"/>
              <w:rPr>
                <w:rFonts w:ascii="宋体" w:hAnsi="宋体" w:cs="宋体"/>
                <w:sz w:val="24"/>
              </w:rPr>
            </w:pPr>
            <w:r>
              <w:rPr>
                <w:rFonts w:hint="eastAsia" w:ascii="宋体" w:hAnsi="宋体" w:cs="宋体"/>
                <w:sz w:val="24"/>
              </w:rPr>
              <w:t>色彩绘画步骤</w:t>
            </w: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1.了解色彩绘画的基本流程，掌握各个绘画步骤的操作要点；</w:t>
            </w:r>
          </w:p>
          <w:p>
            <w:pPr>
              <w:topLinePunct/>
              <w:ind w:left="240" w:hanging="240" w:hangingChars="100"/>
              <w:contextualSpacing/>
              <w:rPr>
                <w:rFonts w:ascii="宋体" w:hAnsi="宋体" w:cs="宋体"/>
                <w:sz w:val="24"/>
              </w:rPr>
            </w:pPr>
            <w:r>
              <w:rPr>
                <w:rFonts w:hint="eastAsia" w:ascii="宋体" w:hAnsi="宋体" w:cs="宋体"/>
                <w:sz w:val="24"/>
              </w:rPr>
              <w:t>2.理解各个绘画步骤的分段效果，能结合绘画步骤独立完成色彩绘制</w:t>
            </w:r>
          </w:p>
        </w:tc>
        <w:tc>
          <w:tcPr>
            <w:tcW w:w="78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continue"/>
            <w:vAlign w:val="center"/>
          </w:tcPr>
          <w:p>
            <w:pPr>
              <w:rPr>
                <w:rFonts w:ascii="宋体" w:hAnsi="宋体" w:cs="宋体"/>
                <w:sz w:val="24"/>
              </w:rPr>
            </w:pPr>
          </w:p>
        </w:tc>
        <w:tc>
          <w:tcPr>
            <w:tcW w:w="2080" w:type="dxa"/>
            <w:vAlign w:val="center"/>
          </w:tcPr>
          <w:p>
            <w:pPr>
              <w:topLinePunct/>
              <w:contextualSpacing/>
              <w:jc w:val="center"/>
              <w:rPr>
                <w:rFonts w:ascii="宋体" w:hAnsi="宋体" w:cs="宋体"/>
                <w:sz w:val="24"/>
              </w:rPr>
            </w:pPr>
            <w:r>
              <w:rPr>
                <w:rFonts w:hint="eastAsia" w:ascii="宋体" w:hAnsi="宋体" w:cs="宋体"/>
                <w:sz w:val="24"/>
              </w:rPr>
              <w:t>静物组合练习</w:t>
            </w:r>
          </w:p>
        </w:tc>
        <w:tc>
          <w:tcPr>
            <w:tcW w:w="4774" w:type="dxa"/>
          </w:tcPr>
          <w:p>
            <w:pPr>
              <w:topLinePunct/>
              <w:ind w:left="240" w:hanging="240" w:hangingChars="100"/>
              <w:contextualSpacing/>
              <w:rPr>
                <w:rFonts w:ascii="宋体" w:hAnsi="宋体" w:cs="宋体"/>
                <w:sz w:val="24"/>
              </w:rPr>
            </w:pPr>
            <w:r>
              <w:rPr>
                <w:rFonts w:hint="eastAsia" w:ascii="宋体" w:hAnsi="宋体" w:cs="宋体"/>
                <w:sz w:val="24"/>
              </w:rPr>
              <w:t>1.掌握画面色调、空间感和物体体积感、质感的塑造技能；</w:t>
            </w:r>
          </w:p>
          <w:p>
            <w:pPr>
              <w:topLinePunct/>
              <w:ind w:left="240" w:hanging="240" w:hangingChars="100"/>
              <w:contextualSpacing/>
              <w:rPr>
                <w:rFonts w:ascii="宋体" w:hAnsi="宋体" w:cs="宋体"/>
                <w:sz w:val="24"/>
              </w:rPr>
            </w:pPr>
            <w:r>
              <w:rPr>
                <w:rFonts w:hint="eastAsia" w:ascii="宋体" w:hAnsi="宋体" w:cs="宋体"/>
                <w:sz w:val="24"/>
              </w:rPr>
              <w:t>2.能准确临摹不同色调的静物组合，并能运用色彩关系、笔触提高画面的表现力；</w:t>
            </w:r>
          </w:p>
          <w:p>
            <w:pPr>
              <w:topLinePunct/>
              <w:ind w:left="240" w:hanging="240" w:hangingChars="100"/>
              <w:contextualSpacing/>
              <w:rPr>
                <w:rFonts w:ascii="宋体" w:hAnsi="宋体" w:cs="宋体"/>
                <w:sz w:val="24"/>
              </w:rPr>
            </w:pPr>
            <w:r>
              <w:rPr>
                <w:rFonts w:hint="eastAsia" w:ascii="宋体" w:hAnsi="宋体" w:cs="宋体"/>
                <w:sz w:val="24"/>
              </w:rPr>
              <w:t>3.理解色彩的黑白灰关系，能表现出画面的前后虚实变化、结构、空间、体积</w:t>
            </w:r>
          </w:p>
        </w:tc>
        <w:tc>
          <w:tcPr>
            <w:tcW w:w="78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continue"/>
            <w:vAlign w:val="center"/>
          </w:tcPr>
          <w:p>
            <w:pPr>
              <w:rPr>
                <w:rFonts w:ascii="宋体" w:hAnsi="宋体" w:cs="宋体"/>
                <w:sz w:val="24"/>
              </w:rPr>
            </w:pPr>
          </w:p>
        </w:tc>
        <w:tc>
          <w:tcPr>
            <w:tcW w:w="2080" w:type="dxa"/>
            <w:vAlign w:val="center"/>
          </w:tcPr>
          <w:p>
            <w:pPr>
              <w:topLinePunct/>
              <w:contextualSpacing/>
              <w:jc w:val="center"/>
              <w:rPr>
                <w:rFonts w:ascii="宋体" w:hAnsi="宋体" w:cs="宋体"/>
                <w:sz w:val="24"/>
              </w:rPr>
            </w:pPr>
            <w:r>
              <w:rPr>
                <w:rFonts w:hint="eastAsia" w:ascii="宋体" w:hAnsi="宋体" w:cs="宋体"/>
                <w:sz w:val="24"/>
              </w:rPr>
              <w:t>静物组合写生</w:t>
            </w:r>
          </w:p>
        </w:tc>
        <w:tc>
          <w:tcPr>
            <w:tcW w:w="4774" w:type="dxa"/>
          </w:tcPr>
          <w:p>
            <w:pPr>
              <w:widowControl/>
              <w:topLinePunct/>
              <w:ind w:left="240" w:hanging="240" w:hangingChars="100"/>
              <w:contextualSpacing/>
              <w:rPr>
                <w:rFonts w:ascii="宋体" w:hAnsi="宋体" w:cs="宋体"/>
                <w:sz w:val="24"/>
              </w:rPr>
            </w:pPr>
            <w:r>
              <w:rPr>
                <w:rFonts w:hint="eastAsia" w:ascii="宋体" w:hAnsi="宋体" w:cs="宋体"/>
                <w:sz w:val="24"/>
              </w:rPr>
              <w:t>1.掌握色彩写生正确的观察方法，能整体观察，并按照绘画步骤完成静物组合写生；</w:t>
            </w:r>
          </w:p>
          <w:p>
            <w:pPr>
              <w:widowControl/>
              <w:topLinePunct/>
              <w:ind w:left="240" w:hanging="240" w:hangingChars="100"/>
              <w:contextualSpacing/>
              <w:rPr>
                <w:rFonts w:ascii="宋体" w:hAnsi="宋体" w:cs="宋体"/>
                <w:sz w:val="24"/>
              </w:rPr>
            </w:pPr>
            <w:r>
              <w:rPr>
                <w:rFonts w:hint="eastAsia" w:ascii="宋体" w:hAnsi="宋体" w:cs="宋体"/>
                <w:sz w:val="24"/>
              </w:rPr>
              <w:t>2.理解色彩归纳、协调的方法，熟悉画面色调，能比较准确地画出静物的色彩关系；</w:t>
            </w:r>
          </w:p>
          <w:p>
            <w:pPr>
              <w:widowControl/>
              <w:topLinePunct/>
              <w:ind w:left="240" w:hanging="240" w:hangingChars="100"/>
              <w:contextualSpacing/>
              <w:rPr>
                <w:rFonts w:ascii="宋体" w:hAnsi="宋体" w:cs="宋体"/>
                <w:sz w:val="24"/>
              </w:rPr>
            </w:pPr>
            <w:r>
              <w:rPr>
                <w:rFonts w:hint="eastAsia" w:ascii="宋体" w:hAnsi="宋体" w:cs="宋体"/>
                <w:sz w:val="24"/>
              </w:rPr>
              <w:t>3.掌握画面层次感的处理方法，能从明度、纯度、色性、色相去比较，并能处理好画面虚实与层次对比；</w:t>
            </w:r>
          </w:p>
          <w:p>
            <w:pPr>
              <w:widowControl/>
              <w:topLinePunct/>
              <w:ind w:left="240" w:hanging="240" w:hangingChars="100"/>
              <w:contextualSpacing/>
            </w:pPr>
            <w:r>
              <w:rPr>
                <w:rFonts w:hint="eastAsia" w:ascii="宋体" w:hAnsi="宋体" w:cs="宋体"/>
                <w:sz w:val="24"/>
              </w:rPr>
              <w:t>4.能对物体的质感进行深入刻画，并能运用笔触增强物体的</w:t>
            </w:r>
            <w:r>
              <w:rPr>
                <w:rFonts w:hint="eastAsia"/>
                <w:sz w:val="24"/>
              </w:rPr>
              <w:t>体积感和画面的空间感</w:t>
            </w:r>
          </w:p>
        </w:tc>
        <w:tc>
          <w:tcPr>
            <w:tcW w:w="78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continue"/>
            <w:vAlign w:val="center"/>
          </w:tcPr>
          <w:p>
            <w:pPr>
              <w:rPr>
                <w:rFonts w:ascii="宋体" w:hAnsi="宋体" w:cs="宋体"/>
                <w:sz w:val="24"/>
              </w:rPr>
            </w:pPr>
          </w:p>
        </w:tc>
        <w:tc>
          <w:tcPr>
            <w:tcW w:w="2080" w:type="dxa"/>
            <w:vAlign w:val="center"/>
          </w:tcPr>
          <w:p>
            <w:pPr>
              <w:topLinePunct/>
              <w:contextualSpacing/>
              <w:jc w:val="center"/>
              <w:rPr>
                <w:rFonts w:ascii="宋体" w:hAnsi="宋体" w:cs="宋体"/>
                <w:sz w:val="24"/>
              </w:rPr>
            </w:pPr>
            <w:r>
              <w:rPr>
                <w:rFonts w:hint="eastAsia" w:ascii="宋体" w:hAnsi="宋体" w:cs="宋体"/>
                <w:sz w:val="24"/>
              </w:rPr>
              <w:t>静物写生中易出现的问题</w:t>
            </w: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1.理解色彩静物中常见的粉、花、脏、灰、火、腻等画面问题的特征与成因；</w:t>
            </w:r>
          </w:p>
          <w:p>
            <w:pPr>
              <w:topLinePunct/>
              <w:ind w:left="240" w:hanging="240" w:hangingChars="100"/>
              <w:contextualSpacing/>
              <w:rPr>
                <w:rFonts w:ascii="宋体" w:hAnsi="宋体" w:cs="宋体"/>
                <w:sz w:val="24"/>
              </w:rPr>
            </w:pPr>
            <w:r>
              <w:rPr>
                <w:rFonts w:hint="eastAsia" w:ascii="宋体" w:hAnsi="宋体" w:cs="宋体"/>
                <w:sz w:val="24"/>
              </w:rPr>
              <w:t>2.掌握画面粉、花、脏、灰、火、腻的处理方法，能控制画面整体效果；</w:t>
            </w:r>
          </w:p>
          <w:p>
            <w:pPr>
              <w:topLinePunct/>
              <w:ind w:left="240" w:hanging="240" w:hangingChars="100"/>
              <w:contextualSpacing/>
              <w:rPr>
                <w:rFonts w:ascii="宋体" w:hAnsi="宋体" w:cs="宋体"/>
                <w:sz w:val="24"/>
              </w:rPr>
            </w:pPr>
            <w:r>
              <w:rPr>
                <w:rFonts w:hint="eastAsia" w:ascii="宋体" w:hAnsi="宋体" w:cs="宋体"/>
                <w:sz w:val="24"/>
              </w:rPr>
              <w:t>3.能完成静物组合写生，做到画面构图合理、形体塑造充分、色彩关系准确、色调明确</w:t>
            </w:r>
          </w:p>
        </w:tc>
        <w:tc>
          <w:tcPr>
            <w:tcW w:w="78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restart"/>
            <w:vAlign w:val="center"/>
          </w:tcPr>
          <w:p>
            <w:pPr>
              <w:jc w:val="center"/>
              <w:rPr>
                <w:rFonts w:ascii="宋体" w:hAnsi="宋体" w:cs="宋体"/>
                <w:sz w:val="24"/>
              </w:rPr>
            </w:pPr>
            <w:r>
              <w:rPr>
                <w:rFonts w:hint="eastAsia" w:ascii="宋体" w:hAnsi="宋体" w:cs="宋体"/>
                <w:sz w:val="24"/>
              </w:rPr>
              <w:t>色彩归纳与设计</w:t>
            </w:r>
          </w:p>
        </w:tc>
        <w:tc>
          <w:tcPr>
            <w:tcW w:w="2080" w:type="dxa"/>
            <w:vAlign w:val="center"/>
          </w:tcPr>
          <w:p>
            <w:pPr>
              <w:topLinePunct/>
              <w:contextualSpacing/>
              <w:jc w:val="center"/>
              <w:rPr>
                <w:rFonts w:ascii="宋体" w:hAnsi="宋体" w:cs="宋体"/>
                <w:sz w:val="24"/>
              </w:rPr>
            </w:pPr>
            <w:r>
              <w:rPr>
                <w:rFonts w:hint="eastAsia" w:ascii="宋体" w:hAnsi="宋体" w:cs="宋体"/>
                <w:sz w:val="24"/>
              </w:rPr>
              <w:t>色彩归纳练习</w:t>
            </w: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1.了解色彩归纳的概念与特征；</w:t>
            </w:r>
          </w:p>
          <w:p>
            <w:pPr>
              <w:topLinePunct/>
              <w:ind w:left="240" w:hanging="240" w:hangingChars="100"/>
              <w:contextualSpacing/>
              <w:rPr>
                <w:rFonts w:ascii="宋体" w:hAnsi="宋体" w:cs="宋体"/>
                <w:sz w:val="24"/>
              </w:rPr>
            </w:pPr>
            <w:r>
              <w:rPr>
                <w:rFonts w:hint="eastAsia" w:ascii="宋体" w:hAnsi="宋体" w:cs="宋体"/>
                <w:sz w:val="24"/>
              </w:rPr>
              <w:t>2.掌握色彩对比和协调、运动和秩序以及色彩与材料的归纳方法，能进行作品临摹</w:t>
            </w:r>
          </w:p>
        </w:tc>
        <w:tc>
          <w:tcPr>
            <w:tcW w:w="788" w:type="dxa"/>
            <w:vMerge w:val="restart"/>
            <w:vAlign w:val="center"/>
          </w:tcPr>
          <w:p>
            <w:pPr>
              <w:jc w:val="center"/>
              <w:rPr>
                <w:rFonts w:ascii="宋体" w:hAnsi="宋体" w:cs="宋体"/>
                <w:sz w:val="24"/>
              </w:rPr>
            </w:pPr>
            <w:r>
              <w:rPr>
                <w:rFonts w:hint="eastAsia" w:ascii="宋体" w:hAnsi="宋体" w:cs="宋体"/>
                <w:sz w:val="24"/>
              </w:rPr>
              <w:t>4</w:t>
            </w:r>
            <w:r>
              <w:rPr>
                <w:rFonts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continue"/>
          </w:tcPr>
          <w:p>
            <w:pPr>
              <w:rPr>
                <w:rFonts w:ascii="宋体" w:hAnsi="宋体" w:cs="宋体"/>
                <w:sz w:val="24"/>
              </w:rPr>
            </w:pPr>
          </w:p>
        </w:tc>
        <w:tc>
          <w:tcPr>
            <w:tcW w:w="2080" w:type="dxa"/>
            <w:vAlign w:val="center"/>
          </w:tcPr>
          <w:p>
            <w:pPr>
              <w:topLinePunct/>
              <w:contextualSpacing/>
              <w:jc w:val="center"/>
              <w:rPr>
                <w:rFonts w:ascii="宋体" w:hAnsi="宋体" w:cs="宋体"/>
                <w:sz w:val="24"/>
              </w:rPr>
            </w:pPr>
            <w:r>
              <w:rPr>
                <w:rFonts w:hint="eastAsia" w:ascii="宋体" w:hAnsi="宋体" w:cs="宋体"/>
                <w:sz w:val="24"/>
              </w:rPr>
              <w:t>色彩归纳写生</w:t>
            </w: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1.能初步区分写生色彩与色彩归纳写生；</w:t>
            </w:r>
          </w:p>
          <w:p>
            <w:pPr>
              <w:topLinePunct/>
              <w:ind w:left="240" w:hanging="240" w:hangingChars="100"/>
              <w:contextualSpacing/>
              <w:rPr>
                <w:rFonts w:ascii="宋体" w:hAnsi="宋体" w:cs="宋体"/>
                <w:sz w:val="24"/>
              </w:rPr>
            </w:pPr>
            <w:r>
              <w:rPr>
                <w:rFonts w:hint="eastAsia" w:ascii="宋体" w:hAnsi="宋体" w:cs="宋体"/>
                <w:sz w:val="24"/>
              </w:rPr>
              <w:t>2.掌握色彩归纳写生的观察方法，能从构图、构形、构色三个方面完成色彩归纳写生；</w:t>
            </w:r>
          </w:p>
          <w:p>
            <w:pPr>
              <w:topLinePunct/>
              <w:ind w:left="240" w:hanging="240" w:hangingChars="100"/>
              <w:contextualSpacing/>
              <w:rPr>
                <w:rFonts w:ascii="宋体" w:hAnsi="宋体" w:cs="宋体"/>
                <w:sz w:val="24"/>
              </w:rPr>
            </w:pPr>
            <w:r>
              <w:rPr>
                <w:rFonts w:hint="eastAsia" w:ascii="宋体" w:hAnsi="宋体" w:cs="宋体"/>
                <w:sz w:val="24"/>
              </w:rPr>
              <w:t>3.了解色彩归纳写生的表现技法，能合理利用</w:t>
            </w:r>
          </w:p>
        </w:tc>
        <w:tc>
          <w:tcPr>
            <w:tcW w:w="788" w:type="dxa"/>
            <w:vMerge w:val="continue"/>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2" w:type="dxa"/>
            <w:vMerge w:val="continue"/>
          </w:tcPr>
          <w:p>
            <w:pPr>
              <w:rPr>
                <w:rFonts w:ascii="宋体" w:hAnsi="宋体" w:cs="宋体"/>
                <w:sz w:val="24"/>
              </w:rPr>
            </w:pPr>
          </w:p>
        </w:tc>
        <w:tc>
          <w:tcPr>
            <w:tcW w:w="2080" w:type="dxa"/>
            <w:vAlign w:val="center"/>
          </w:tcPr>
          <w:p>
            <w:pPr>
              <w:topLinePunct/>
              <w:contextualSpacing/>
              <w:jc w:val="center"/>
              <w:rPr>
                <w:rFonts w:ascii="宋体" w:hAnsi="宋体" w:cs="宋体"/>
                <w:sz w:val="24"/>
              </w:rPr>
            </w:pPr>
            <w:r>
              <w:rPr>
                <w:rFonts w:hint="eastAsia" w:ascii="宋体" w:hAnsi="宋体" w:cs="宋体"/>
                <w:sz w:val="24"/>
              </w:rPr>
              <w:t>设计色彩的表现</w:t>
            </w:r>
          </w:p>
        </w:tc>
        <w:tc>
          <w:tcPr>
            <w:tcW w:w="4774" w:type="dxa"/>
            <w:vAlign w:val="center"/>
          </w:tcPr>
          <w:p>
            <w:pPr>
              <w:topLinePunct/>
              <w:ind w:left="240" w:hanging="240" w:hangingChars="100"/>
              <w:contextualSpacing/>
              <w:rPr>
                <w:rFonts w:ascii="宋体" w:hAnsi="宋体" w:cs="宋体"/>
                <w:sz w:val="24"/>
              </w:rPr>
            </w:pPr>
            <w:r>
              <w:rPr>
                <w:rFonts w:hint="eastAsia" w:ascii="宋体" w:hAnsi="宋体" w:cs="宋体"/>
                <w:sz w:val="24"/>
              </w:rPr>
              <w:t>1.能初步区分绘画色彩与设计色彩；</w:t>
            </w:r>
          </w:p>
          <w:p>
            <w:pPr>
              <w:topLinePunct/>
              <w:ind w:left="240" w:hanging="240" w:hangingChars="100"/>
              <w:contextualSpacing/>
              <w:rPr>
                <w:rFonts w:ascii="宋体" w:hAnsi="宋体" w:cs="宋体"/>
                <w:sz w:val="24"/>
              </w:rPr>
            </w:pPr>
            <w:r>
              <w:rPr>
                <w:rFonts w:hint="eastAsia" w:ascii="宋体" w:hAnsi="宋体" w:cs="宋体"/>
                <w:sz w:val="24"/>
              </w:rPr>
              <w:t>2.理解解构性、意向性、抽象性等多种色彩归纳形式；</w:t>
            </w:r>
          </w:p>
          <w:p>
            <w:pPr>
              <w:topLinePunct/>
              <w:ind w:left="240" w:hanging="240" w:hangingChars="100"/>
              <w:contextualSpacing/>
              <w:rPr>
                <w:rFonts w:ascii="宋体" w:hAnsi="宋体" w:cs="宋体"/>
                <w:sz w:val="24"/>
              </w:rPr>
            </w:pPr>
            <w:r>
              <w:rPr>
                <w:rFonts w:hint="eastAsia" w:ascii="宋体" w:hAnsi="宋体" w:cs="宋体"/>
                <w:sz w:val="24"/>
              </w:rPr>
              <w:t>3.掌握色彩归纳的不限色装饰表现与限色装饰表现，能进行绘画表现</w:t>
            </w:r>
          </w:p>
        </w:tc>
        <w:tc>
          <w:tcPr>
            <w:tcW w:w="788" w:type="dxa"/>
            <w:vMerge w:val="continue"/>
          </w:tcPr>
          <w:p>
            <w:pPr>
              <w:jc w:val="center"/>
              <w:rPr>
                <w:rFonts w:ascii="宋体" w:hAnsi="宋体" w:cs="宋体"/>
                <w:sz w:val="24"/>
              </w:rPr>
            </w:pPr>
          </w:p>
        </w:tc>
      </w:tr>
    </w:tbl>
    <w:p>
      <w:pPr>
        <w:topLinePunct/>
        <w:adjustRightInd w:val="0"/>
        <w:ind w:firstLine="562" w:firstLineChars="200"/>
        <w:jc w:val="left"/>
        <w:rPr>
          <w:rFonts w:ascii="宋体" w:hAnsi="宋体" w:cs="黑体"/>
          <w:b/>
          <w:sz w:val="28"/>
          <w:szCs w:val="28"/>
        </w:rPr>
      </w:pPr>
      <w:r>
        <w:rPr>
          <w:rFonts w:hint="eastAsia" w:ascii="宋体" w:hAnsi="宋体" w:cs="黑体"/>
          <w:b/>
          <w:sz w:val="28"/>
          <w:szCs w:val="28"/>
        </w:rPr>
        <w:t>六、实施建议</w:t>
      </w:r>
    </w:p>
    <w:p>
      <w:pPr>
        <w:topLinePunct/>
        <w:ind w:firstLine="482" w:firstLineChars="200"/>
        <w:rPr>
          <w:rFonts w:ascii="宋体" w:hAnsi="宋体" w:cs="黑体"/>
          <w:b/>
          <w:sz w:val="24"/>
        </w:rPr>
      </w:pPr>
      <w:r>
        <w:rPr>
          <w:rFonts w:hint="eastAsia" w:ascii="宋体" w:hAnsi="宋体" w:cs="黑体"/>
          <w:b/>
          <w:sz w:val="24"/>
        </w:rPr>
        <w:t>（一）教学建议</w:t>
      </w:r>
    </w:p>
    <w:p>
      <w:pPr>
        <w:topLinePunct/>
        <w:ind w:firstLine="480" w:firstLineChars="200"/>
        <w:rPr>
          <w:rFonts w:ascii="宋体" w:hAnsi="宋体" w:cs="宋体"/>
          <w:sz w:val="24"/>
          <w:szCs w:val="22"/>
        </w:rPr>
      </w:pPr>
      <w:r>
        <w:rPr>
          <w:rFonts w:hint="eastAsia" w:ascii="宋体" w:hAnsi="宋体" w:cs="宋体"/>
          <w:sz w:val="24"/>
          <w:szCs w:val="22"/>
        </w:rPr>
        <w:t>1.充分挖掘本课程“精益求精”“锐意创新”等思政元素，积极组织课程思政教育活动，将立德树人贯穿于课程实施全过程。</w:t>
      </w:r>
    </w:p>
    <w:p>
      <w:pPr>
        <w:topLinePunct/>
        <w:ind w:firstLine="480" w:firstLineChars="200"/>
        <w:rPr>
          <w:rFonts w:ascii="宋体" w:hAnsi="宋体" w:cs="宋体"/>
          <w:sz w:val="24"/>
          <w:szCs w:val="22"/>
        </w:rPr>
      </w:pPr>
      <w:r>
        <w:rPr>
          <w:rFonts w:hint="eastAsia" w:ascii="宋体" w:hAnsi="宋体" w:cs="宋体"/>
          <w:sz w:val="24"/>
          <w:szCs w:val="22"/>
        </w:rPr>
        <w:t>2.</w:t>
      </w:r>
      <w:r>
        <w:rPr>
          <w:rFonts w:ascii="宋体" w:hAnsi="宋体" w:cs="宋体"/>
          <w:sz w:val="24"/>
          <w:szCs w:val="22"/>
        </w:rPr>
        <w:t>坚持以学生为主体</w:t>
      </w:r>
      <w:r>
        <w:rPr>
          <w:rFonts w:hint="eastAsia" w:ascii="宋体" w:hAnsi="宋体" w:cs="宋体"/>
          <w:sz w:val="24"/>
          <w:szCs w:val="22"/>
        </w:rPr>
        <w:t>，</w:t>
      </w:r>
      <w:r>
        <w:rPr>
          <w:rFonts w:ascii="宋体" w:hAnsi="宋体" w:cs="宋体"/>
          <w:sz w:val="24"/>
          <w:szCs w:val="22"/>
        </w:rPr>
        <w:t>突出学生</w:t>
      </w:r>
      <w:r>
        <w:rPr>
          <w:rFonts w:hint="eastAsia" w:ascii="宋体" w:hAnsi="宋体" w:cs="宋体"/>
          <w:sz w:val="24"/>
          <w:szCs w:val="22"/>
        </w:rPr>
        <w:t>的</w:t>
      </w:r>
      <w:r>
        <w:rPr>
          <w:rFonts w:ascii="宋体" w:hAnsi="宋体" w:cs="宋体"/>
          <w:sz w:val="24"/>
          <w:szCs w:val="22"/>
        </w:rPr>
        <w:t>主体地位，</w:t>
      </w:r>
      <w:r>
        <w:rPr>
          <w:rFonts w:hint="eastAsia" w:ascii="宋体" w:hAnsi="宋体" w:cs="宋体"/>
          <w:sz w:val="24"/>
          <w:szCs w:val="22"/>
        </w:rPr>
        <w:t>创设理实一体的教学情境，推行项目教学、情境教学，激发学生学习兴趣，</w:t>
      </w:r>
      <w:r>
        <w:rPr>
          <w:rFonts w:hint="eastAsia" w:ascii="宋体" w:hAnsi="宋体" w:cs="宋体"/>
          <w:sz w:val="24"/>
        </w:rPr>
        <w:t>增强学生的自主学习能力</w:t>
      </w:r>
      <w:r>
        <w:rPr>
          <w:rFonts w:ascii="宋体" w:hAnsi="宋体" w:cs="宋体"/>
          <w:sz w:val="24"/>
          <w:szCs w:val="22"/>
        </w:rPr>
        <w:t>。</w:t>
      </w:r>
    </w:p>
    <w:p>
      <w:pPr>
        <w:topLinePunct/>
        <w:ind w:firstLine="480" w:firstLineChars="200"/>
        <w:rPr>
          <w:rFonts w:ascii="宋体" w:hAnsi="宋体" w:cs="宋体"/>
          <w:sz w:val="24"/>
          <w:szCs w:val="22"/>
        </w:rPr>
      </w:pPr>
      <w:r>
        <w:rPr>
          <w:rFonts w:ascii="宋体" w:hAnsi="宋体" w:cs="宋体"/>
          <w:sz w:val="24"/>
          <w:szCs w:val="22"/>
        </w:rPr>
        <w:t>3.任课教师在进行</w:t>
      </w:r>
      <w:r>
        <w:rPr>
          <w:rFonts w:hint="eastAsia" w:ascii="宋体" w:hAnsi="宋体" w:cs="宋体"/>
          <w:sz w:val="24"/>
          <w:szCs w:val="22"/>
        </w:rPr>
        <w:t>色彩</w:t>
      </w:r>
      <w:r>
        <w:rPr>
          <w:rFonts w:ascii="宋体" w:hAnsi="宋体" w:cs="宋体"/>
          <w:sz w:val="24"/>
          <w:szCs w:val="22"/>
        </w:rPr>
        <w:t>教学时，应突出知识点、技能点，明确难点，在实践过程中要做到循序渐进</w:t>
      </w:r>
      <w:r>
        <w:rPr>
          <w:rFonts w:hint="eastAsia" w:ascii="宋体" w:hAnsi="宋体" w:cs="宋体"/>
          <w:sz w:val="24"/>
          <w:szCs w:val="22"/>
        </w:rPr>
        <w:t>，</w:t>
      </w:r>
      <w:r>
        <w:rPr>
          <w:rFonts w:ascii="宋体" w:hAnsi="宋体" w:cs="宋体"/>
          <w:sz w:val="24"/>
          <w:szCs w:val="22"/>
        </w:rPr>
        <w:t>通过演示、示范、启发、引导等方法，帮助学生理解并掌握各知识点。</w:t>
      </w:r>
    </w:p>
    <w:p>
      <w:pPr>
        <w:topLinePunct/>
        <w:ind w:firstLine="480" w:firstLineChars="200"/>
        <w:rPr>
          <w:rFonts w:ascii="宋体" w:hAnsi="宋体" w:cs="宋体"/>
          <w:sz w:val="24"/>
          <w:szCs w:val="22"/>
        </w:rPr>
      </w:pPr>
      <w:r>
        <w:rPr>
          <w:rFonts w:hint="eastAsia" w:ascii="宋体" w:hAnsi="宋体" w:cs="宋体"/>
          <w:sz w:val="24"/>
          <w:szCs w:val="22"/>
        </w:rPr>
        <w:t>4.课堂教学以演示法、练习法、探究法、案例分析法、任务驱动法为主，多开展实践教学活动，最大限度让学生在完成“任务”的过程中，通过不断发现问题和解决问题，形成自主学习、合作探究的能力。</w:t>
      </w:r>
    </w:p>
    <w:p>
      <w:pPr>
        <w:topLinePunct/>
        <w:ind w:firstLine="480" w:firstLineChars="200"/>
      </w:pPr>
      <w:r>
        <w:rPr>
          <w:rFonts w:hint="eastAsia" w:ascii="宋体" w:hAnsi="宋体" w:cs="宋体"/>
          <w:sz w:val="24"/>
          <w:szCs w:val="22"/>
        </w:rPr>
        <w:t>5.根据不同表现对象的特点和不同技能要求，开展针对性教学。利用实训基地、校企合作等形式，开展专业体验教学和实践教学。教师</w:t>
      </w:r>
      <w:r>
        <w:rPr>
          <w:rFonts w:hint="eastAsia" w:ascii="宋体" w:hAnsi="宋体" w:cs="宋体"/>
          <w:kern w:val="0"/>
          <w:sz w:val="24"/>
        </w:rPr>
        <w:t>结合色彩基础课程特点，将信息技术与色彩基础课程深度融合，提高课堂教学的信息化程度，</w:t>
      </w:r>
      <w:r>
        <w:rPr>
          <w:rFonts w:hint="eastAsia" w:ascii="宋体" w:hAnsi="宋体" w:cs="宋体"/>
          <w:sz w:val="24"/>
          <w:szCs w:val="22"/>
        </w:rPr>
        <w:t>积极运用虚拟仿真、微视频、动画、图片、微课、多媒体课件等信息化教学手段，提高教学效率。</w:t>
      </w:r>
    </w:p>
    <w:p>
      <w:pPr>
        <w:topLinePunct/>
        <w:ind w:firstLine="480" w:firstLineChars="200"/>
        <w:rPr>
          <w:rFonts w:ascii="宋体" w:hAnsi="宋体" w:cs="宋体"/>
          <w:sz w:val="24"/>
          <w:szCs w:val="22"/>
        </w:rPr>
      </w:pPr>
      <w:r>
        <w:rPr>
          <w:rFonts w:hint="eastAsia" w:ascii="宋体" w:hAnsi="宋体" w:cs="宋体"/>
          <w:sz w:val="24"/>
          <w:szCs w:val="22"/>
        </w:rPr>
        <w:t>6</w:t>
      </w:r>
      <w:r>
        <w:rPr>
          <w:rFonts w:ascii="宋体" w:hAnsi="宋体" w:cs="宋体"/>
          <w:sz w:val="24"/>
          <w:szCs w:val="22"/>
        </w:rPr>
        <w:t>.</w:t>
      </w:r>
      <w:r>
        <w:rPr>
          <w:rFonts w:hint="eastAsia" w:ascii="宋体" w:hAnsi="宋体" w:cs="宋体"/>
          <w:sz w:val="24"/>
          <w:szCs w:val="22"/>
        </w:rPr>
        <w:t>将美术类行业职业标准、行业标准中技术要求、工艺流程、管理规范、职业操守等内容融入课程教学，促进学生职业素养的形成。</w:t>
      </w:r>
    </w:p>
    <w:p>
      <w:pPr>
        <w:topLinePunct/>
        <w:ind w:firstLine="482" w:firstLineChars="200"/>
        <w:rPr>
          <w:rFonts w:ascii="宋体" w:hAnsi="宋体" w:cs="黑体"/>
          <w:b/>
          <w:sz w:val="24"/>
        </w:rPr>
      </w:pPr>
      <w:r>
        <w:rPr>
          <w:rFonts w:hint="eastAsia" w:ascii="宋体" w:hAnsi="宋体" w:cs="黑体"/>
          <w:b/>
          <w:sz w:val="24"/>
        </w:rPr>
        <w:t>（二）评价建议</w:t>
      </w:r>
    </w:p>
    <w:p>
      <w:pPr>
        <w:topLinePunct/>
        <w:ind w:firstLine="480" w:firstLineChars="200"/>
        <w:rPr>
          <w:rFonts w:ascii="宋体" w:hAnsi="宋体" w:cs="宋体"/>
          <w:sz w:val="24"/>
          <w:szCs w:val="22"/>
        </w:rPr>
      </w:pPr>
      <w:r>
        <w:rPr>
          <w:rFonts w:ascii="宋体" w:hAnsi="宋体" w:cs="宋体"/>
          <w:sz w:val="24"/>
          <w:szCs w:val="22"/>
        </w:rPr>
        <w:t>1.树立正确的教学质量观，突出评价的教育功能和导向功能，强化以育人为目标的考核评价。注重过程评价与结果评价并重、定性评价与定量评价相结合，充分发挥评价的激励作用。</w:t>
      </w:r>
    </w:p>
    <w:p>
      <w:pPr>
        <w:topLinePunct/>
        <w:ind w:firstLine="480" w:firstLineChars="200"/>
        <w:rPr>
          <w:rFonts w:ascii="宋体" w:hAnsi="宋体" w:cs="宋体"/>
          <w:sz w:val="24"/>
        </w:rPr>
      </w:pPr>
      <w:r>
        <w:rPr>
          <w:rFonts w:hint="eastAsia" w:ascii="宋体" w:hAnsi="宋体" w:cs="宋体"/>
          <w:sz w:val="24"/>
        </w:rPr>
        <w:t>2.采用过程性评价与结果性评价、定性评价与定量评价、教师评价与学生互评相结合的评价方式，科学组织课程评价。学生的课程最终成绩由作业、课堂表现、期中考试、期末考试、综合实践成绩按一定比例综合评定。教学评价还应与省中职美术类专业学业水平考试的目标与要求，以及相关的职业岗位技能鉴定相结合。</w:t>
      </w:r>
    </w:p>
    <w:p>
      <w:pPr>
        <w:topLinePunct/>
        <w:ind w:firstLine="480" w:firstLineChars="200"/>
        <w:rPr>
          <w:rFonts w:ascii="宋体" w:hAnsi="宋体" w:cs="宋体"/>
          <w:sz w:val="24"/>
        </w:rPr>
      </w:pPr>
      <w:r>
        <w:rPr>
          <w:rFonts w:hint="eastAsia" w:ascii="宋体" w:hAnsi="宋体" w:cs="宋体"/>
          <w:sz w:val="24"/>
        </w:rPr>
        <w:t>3.合理选择临摹、写生、创作、成果展示和综合实践等评价方式。设计好单个静物色彩表现模块、组合静物色彩表现模块、色彩归纳与设计模块等内容的指向明确性的专项评价表。</w:t>
      </w:r>
    </w:p>
    <w:p>
      <w:pPr>
        <w:topLinePunct/>
        <w:ind w:firstLine="480" w:firstLineChars="200"/>
        <w:rPr>
          <w:rFonts w:ascii="宋体" w:hAnsi="宋体" w:cs="宋体"/>
          <w:sz w:val="24"/>
          <w:szCs w:val="22"/>
        </w:rPr>
      </w:pPr>
      <w:r>
        <w:rPr>
          <w:rFonts w:hint="eastAsia" w:ascii="宋体" w:hAnsi="宋体" w:cs="宋体"/>
          <w:sz w:val="24"/>
          <w:szCs w:val="22"/>
        </w:rPr>
        <w:t>4</w:t>
      </w:r>
      <w:r>
        <w:rPr>
          <w:rFonts w:ascii="宋体" w:hAnsi="宋体" w:cs="宋体"/>
          <w:sz w:val="24"/>
          <w:szCs w:val="22"/>
        </w:rPr>
        <w:t>.将评价结果及时、客观向学生反馈，指出被评价者需要改进的方面，商讨改进的途径和方法，调动学生的学习积极性。</w:t>
      </w:r>
    </w:p>
    <w:p>
      <w:pPr>
        <w:topLinePunct/>
        <w:ind w:firstLine="482" w:firstLineChars="200"/>
        <w:rPr>
          <w:rFonts w:ascii="宋体" w:hAnsi="宋体" w:cs="黑体"/>
          <w:b/>
          <w:sz w:val="24"/>
        </w:rPr>
      </w:pPr>
      <w:r>
        <w:rPr>
          <w:rFonts w:hint="eastAsia" w:ascii="宋体" w:hAnsi="宋体" w:cs="黑体"/>
          <w:b/>
          <w:sz w:val="24"/>
        </w:rPr>
        <w:t>（三）教材编写和选用建议</w:t>
      </w:r>
    </w:p>
    <w:p>
      <w:pPr>
        <w:topLinePunct/>
        <w:ind w:firstLine="480" w:firstLineChars="200"/>
        <w:rPr>
          <w:rFonts w:ascii="宋体" w:hAnsi="宋体" w:cs="宋体"/>
          <w:sz w:val="24"/>
          <w:szCs w:val="22"/>
        </w:rPr>
      </w:pPr>
      <w:r>
        <w:rPr>
          <w:rFonts w:ascii="宋体" w:hAnsi="宋体" w:cs="宋体"/>
          <w:sz w:val="24"/>
          <w:szCs w:val="22"/>
        </w:rPr>
        <w:t>1.</w:t>
      </w:r>
      <w:r>
        <w:rPr>
          <w:rFonts w:hint="eastAsia" w:ascii="宋体" w:hAnsi="宋体" w:cs="宋体"/>
          <w:sz w:val="24"/>
          <w:szCs w:val="22"/>
        </w:rPr>
        <w:t>教材的编写和选用必须依据本标准。</w:t>
      </w:r>
    </w:p>
    <w:p>
      <w:pPr>
        <w:topLinePunct/>
        <w:ind w:firstLine="480" w:firstLineChars="200"/>
        <w:rPr>
          <w:rFonts w:ascii="宋体" w:hAnsi="宋体" w:cs="宋体"/>
          <w:sz w:val="24"/>
          <w:szCs w:val="22"/>
        </w:rPr>
      </w:pPr>
      <w:r>
        <w:rPr>
          <w:rFonts w:ascii="宋体" w:hAnsi="宋体" w:cs="宋体"/>
          <w:sz w:val="24"/>
          <w:szCs w:val="22"/>
        </w:rPr>
        <w:t>2.</w:t>
      </w:r>
      <w:r>
        <w:rPr>
          <w:rFonts w:hint="eastAsia" w:ascii="宋体" w:hAnsi="宋体" w:cs="宋体"/>
          <w:sz w:val="24"/>
          <w:szCs w:val="22"/>
        </w:rPr>
        <w:t>教材编写要适当引用美术绘画人员、陶瓷制品制造人员等国家职业技能标准和行业企业技术标准。</w:t>
      </w:r>
    </w:p>
    <w:p>
      <w:pPr>
        <w:topLinePunct/>
        <w:ind w:firstLine="480" w:firstLineChars="200"/>
        <w:rPr>
          <w:rFonts w:ascii="宋体" w:hAnsi="宋体" w:cs="宋体"/>
          <w:sz w:val="24"/>
          <w:szCs w:val="22"/>
        </w:rPr>
      </w:pPr>
      <w:r>
        <w:rPr>
          <w:rFonts w:ascii="宋体" w:hAnsi="宋体" w:cs="宋体"/>
          <w:sz w:val="24"/>
          <w:szCs w:val="22"/>
        </w:rPr>
        <w:t>3.</w:t>
      </w:r>
      <w:r>
        <w:rPr>
          <w:rFonts w:hint="eastAsia" w:ascii="宋体" w:hAnsi="宋体" w:cs="宋体"/>
          <w:sz w:val="24"/>
          <w:szCs w:val="22"/>
        </w:rPr>
        <w:t>教材内容的选择编排可由教学经验丰富的教师和具有实践能力的企业人员共同参与，要注重将色彩基础的理论知识融入教学模块；内容设计要有一定的弹性，考虑学生的发展差异。</w:t>
      </w:r>
    </w:p>
    <w:p>
      <w:pPr>
        <w:topLinePunct/>
        <w:ind w:firstLine="480" w:firstLineChars="200"/>
        <w:rPr>
          <w:rFonts w:ascii="宋体" w:hAnsi="宋体" w:cs="宋体"/>
          <w:sz w:val="24"/>
          <w:szCs w:val="22"/>
        </w:rPr>
      </w:pPr>
      <w:r>
        <w:rPr>
          <w:rFonts w:ascii="宋体" w:hAnsi="宋体" w:cs="宋体"/>
          <w:sz w:val="24"/>
          <w:szCs w:val="22"/>
        </w:rPr>
        <w:t>4.</w:t>
      </w:r>
      <w:r>
        <w:rPr>
          <w:rFonts w:hint="eastAsia" w:ascii="宋体" w:hAnsi="宋体" w:cs="宋体"/>
          <w:sz w:val="24"/>
          <w:szCs w:val="22"/>
        </w:rPr>
        <w:t>教材结构、呈现方式应符合中职学生的年龄特点和认知规律，图文并茂，语言简练清晰、生动活泼、通俗易懂，有利于提高学生学习兴趣，便于自主学习。</w:t>
      </w:r>
    </w:p>
    <w:p>
      <w:pPr>
        <w:topLinePunct/>
        <w:ind w:firstLine="482" w:firstLineChars="200"/>
        <w:rPr>
          <w:rFonts w:ascii="宋体" w:hAnsi="宋体" w:cs="宋体"/>
          <w:b/>
          <w:sz w:val="24"/>
        </w:rPr>
      </w:pPr>
      <w:r>
        <w:rPr>
          <w:rFonts w:hint="eastAsia" w:ascii="宋体" w:hAnsi="宋体" w:cs="宋体"/>
          <w:b/>
          <w:sz w:val="24"/>
        </w:rPr>
        <w:t>（四）课程资源开发与利用建议</w:t>
      </w:r>
    </w:p>
    <w:p>
      <w:pPr>
        <w:topLinePunct/>
        <w:ind w:firstLine="480" w:firstLineChars="200"/>
        <w:rPr>
          <w:rFonts w:ascii="宋体" w:hAnsi="宋体" w:cs="宋体"/>
          <w:sz w:val="24"/>
          <w:szCs w:val="22"/>
        </w:rPr>
      </w:pPr>
      <w:r>
        <w:rPr>
          <w:rFonts w:hint="eastAsia" w:ascii="宋体" w:hAnsi="宋体" w:cs="宋体"/>
          <w:sz w:val="24"/>
          <w:szCs w:val="22"/>
        </w:rPr>
        <w:t>1.教师应不断接受新知识、新技术、新标准和新理念。加强与行业、企业的交流，紧密把握行业发展趋势，不断提升自己的专业知识水平，提高专业教学质量。</w:t>
      </w:r>
    </w:p>
    <w:p>
      <w:pPr>
        <w:topLinePunct/>
        <w:ind w:firstLine="480" w:firstLineChars="200"/>
        <w:rPr>
          <w:rFonts w:ascii="宋体" w:hAnsi="宋体" w:cs="宋体"/>
          <w:sz w:val="24"/>
          <w:szCs w:val="22"/>
        </w:rPr>
      </w:pPr>
      <w:r>
        <w:rPr>
          <w:rFonts w:hint="eastAsia" w:ascii="宋体" w:hAnsi="宋体" w:cs="宋体"/>
          <w:sz w:val="24"/>
          <w:szCs w:val="22"/>
        </w:rPr>
        <w:t>2.注重常规工具书、拓展阅读材料等课程文本资源的配置和利用。注重发挥校外场地、设施、工具、仪器等物质资源的作用。</w:t>
      </w:r>
    </w:p>
    <w:p>
      <w:pPr>
        <w:topLinePunct/>
        <w:ind w:firstLine="480" w:firstLineChars="200"/>
        <w:rPr>
          <w:rFonts w:ascii="宋体" w:hAnsi="宋体" w:cs="宋体"/>
          <w:sz w:val="24"/>
          <w:szCs w:val="22"/>
        </w:rPr>
      </w:pPr>
      <w:r>
        <w:rPr>
          <w:rFonts w:hint="eastAsia" w:ascii="宋体" w:hAnsi="宋体" w:cs="宋体"/>
          <w:sz w:val="24"/>
          <w:szCs w:val="22"/>
        </w:rPr>
        <w:t>3.共同开发网络课程、模拟仿真实训软件、生产实际教学案例、多媒体课件、模拟试卷等教学资源，促进学生自主学习，提高学生学习效率，实现教学资源和成果共享。</w:t>
      </w:r>
    </w:p>
    <w:p>
      <w:pPr>
        <w:topLinePunct/>
        <w:adjustRightInd w:val="0"/>
        <w:ind w:firstLine="562" w:firstLineChars="200"/>
        <w:jc w:val="left"/>
        <w:rPr>
          <w:rFonts w:ascii="宋体" w:hAnsi="宋体" w:cs="黑体"/>
          <w:b/>
          <w:sz w:val="28"/>
          <w:szCs w:val="28"/>
        </w:rPr>
      </w:pPr>
      <w:r>
        <w:rPr>
          <w:rFonts w:hint="eastAsia" w:ascii="宋体" w:hAnsi="宋体" w:cs="黑体"/>
          <w:b/>
          <w:sz w:val="28"/>
          <w:szCs w:val="28"/>
        </w:rPr>
        <w:t>七、说明</w:t>
      </w:r>
    </w:p>
    <w:p>
      <w:pPr>
        <w:topLinePunct/>
        <w:ind w:firstLine="480" w:firstLineChars="200"/>
        <w:rPr>
          <w:rFonts w:ascii="宋体" w:hAnsi="宋体" w:cs="宋体"/>
          <w:sz w:val="24"/>
          <w:szCs w:val="22"/>
        </w:rPr>
      </w:pPr>
      <w:r>
        <w:rPr>
          <w:rFonts w:hint="eastAsia" w:ascii="宋体" w:hAnsi="宋体" w:cs="宋体"/>
          <w:sz w:val="24"/>
          <w:szCs w:val="22"/>
        </w:rPr>
        <w:t>本标准依据《江苏省中等职业学校美术专业类课程指导方案》编制，适用于江苏省中等职业学校美术类各专业（三年制）学生。</w:t>
      </w:r>
    </w:p>
    <w:p>
      <w:pPr>
        <w:topLinePunct/>
        <w:ind w:firstLine="480" w:firstLineChars="200"/>
        <w:rPr>
          <w:rFonts w:ascii="宋体" w:hAnsi="宋体" w:cs="宋体"/>
          <w:sz w:val="24"/>
        </w:rPr>
      </w:pPr>
    </w:p>
    <w:p>
      <w:pPr>
        <w:widowControl/>
        <w:ind w:firstLine="470" w:firstLineChars="196"/>
        <w:jc w:val="left"/>
        <w:rPr>
          <w:rFonts w:ascii="楷体" w:hAnsi="楷体" w:eastAsia="楷体" w:cs="仿宋"/>
          <w:sz w:val="24"/>
        </w:rPr>
      </w:pPr>
      <w:r>
        <w:rPr>
          <w:rFonts w:ascii="楷体" w:hAnsi="楷体" w:eastAsia="楷体" w:cs="仿宋"/>
          <w:sz w:val="24"/>
        </w:rPr>
        <w:t>（</w:t>
      </w:r>
      <w:r>
        <w:rPr>
          <w:rFonts w:ascii="黑体" w:hAnsi="黑体" w:eastAsia="黑体" w:cs="仿宋"/>
          <w:sz w:val="24"/>
        </w:rPr>
        <w:t>开发人员及单位：</w:t>
      </w:r>
      <w:r>
        <w:rPr>
          <w:rFonts w:hint="eastAsia" w:ascii="楷体" w:hAnsi="楷体" w:eastAsia="楷体" w:cs="仿宋"/>
          <w:sz w:val="24"/>
        </w:rPr>
        <w:t>陆颖</w:t>
      </w:r>
      <w:r>
        <w:rPr>
          <w:rFonts w:ascii="楷体" w:hAnsi="楷体" w:eastAsia="楷体" w:cs="仿宋"/>
          <w:sz w:val="24"/>
        </w:rPr>
        <w:t>，</w:t>
      </w:r>
      <w:r>
        <w:rPr>
          <w:rFonts w:hint="eastAsia" w:ascii="楷体" w:hAnsi="楷体" w:eastAsia="楷体" w:cs="仿宋"/>
          <w:sz w:val="24"/>
        </w:rPr>
        <w:t>江苏省陶都中等专业学校</w:t>
      </w:r>
      <w:r>
        <w:rPr>
          <w:rFonts w:ascii="楷体" w:hAnsi="楷体" w:eastAsia="楷体" w:cs="仿宋"/>
          <w:sz w:val="24"/>
        </w:rPr>
        <w:t>；</w:t>
      </w:r>
      <w:r>
        <w:rPr>
          <w:rFonts w:hint="eastAsia" w:ascii="楷体" w:hAnsi="楷体" w:eastAsia="楷体" w:cs="仿宋"/>
          <w:sz w:val="24"/>
        </w:rPr>
        <w:t>马逸，常熟高新园中等专业学校；</w:t>
      </w:r>
      <w:r>
        <w:rPr>
          <w:rFonts w:hint="eastAsia" w:ascii="楷体" w:hAnsi="楷体" w:eastAsia="楷体" w:cs="仿宋"/>
          <w:sz w:val="24"/>
          <w:lang w:val="en-US" w:eastAsia="zh-CN"/>
        </w:rPr>
        <w:t>周清，苏州工艺美术职业技术学院；</w:t>
      </w:r>
      <w:bookmarkStart w:id="1" w:name="_GoBack"/>
      <w:bookmarkEnd w:id="1"/>
      <w:r>
        <w:rPr>
          <w:rFonts w:hint="eastAsia" w:ascii="楷体" w:hAnsi="楷体" w:eastAsia="楷体" w:cs="仿宋"/>
          <w:sz w:val="24"/>
        </w:rPr>
        <w:t>周守铎，江苏省东海中等专业学校；王桂娟，无锡工艺职业技术学院；范泽锋，宜兴爱宜艺术陶瓷有限公司）</w:t>
      </w:r>
    </w:p>
    <w:sectPr>
      <w:headerReference r:id="rId3" w:type="default"/>
      <w:footerReference r:id="rId4" w:type="default"/>
      <w:footerReference r:id="rId5" w:type="even"/>
      <w:pgSz w:w="11906" w:h="16838"/>
      <w:pgMar w:top="1440" w:right="1466"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2FhOWIyOTA2ZDc4MDg1ZGU3NTQzOGY1NGVlMWMifQ=="/>
  </w:docVars>
  <w:rsids>
    <w:rsidRoot w:val="00172A27"/>
    <w:rsid w:val="00056787"/>
    <w:rsid w:val="000F1120"/>
    <w:rsid w:val="00172A27"/>
    <w:rsid w:val="001E2FE2"/>
    <w:rsid w:val="002524A5"/>
    <w:rsid w:val="00256F47"/>
    <w:rsid w:val="002954D2"/>
    <w:rsid w:val="00301D0F"/>
    <w:rsid w:val="00443040"/>
    <w:rsid w:val="004F2A83"/>
    <w:rsid w:val="00573296"/>
    <w:rsid w:val="0059256F"/>
    <w:rsid w:val="005D15BA"/>
    <w:rsid w:val="00713761"/>
    <w:rsid w:val="00722C96"/>
    <w:rsid w:val="00797657"/>
    <w:rsid w:val="00971346"/>
    <w:rsid w:val="009B6672"/>
    <w:rsid w:val="00A8549C"/>
    <w:rsid w:val="00C01B93"/>
    <w:rsid w:val="00CF74CC"/>
    <w:rsid w:val="00D95EDE"/>
    <w:rsid w:val="00DF1A54"/>
    <w:rsid w:val="00E63C41"/>
    <w:rsid w:val="00EA4060"/>
    <w:rsid w:val="00F328EE"/>
    <w:rsid w:val="00FA1F29"/>
    <w:rsid w:val="01833EC7"/>
    <w:rsid w:val="03A60C40"/>
    <w:rsid w:val="03BF3B2E"/>
    <w:rsid w:val="044F540F"/>
    <w:rsid w:val="05EC75E4"/>
    <w:rsid w:val="06161D2A"/>
    <w:rsid w:val="06ED5B35"/>
    <w:rsid w:val="0712461E"/>
    <w:rsid w:val="08046704"/>
    <w:rsid w:val="082F2D28"/>
    <w:rsid w:val="092D186C"/>
    <w:rsid w:val="0A9529F4"/>
    <w:rsid w:val="0CDB5124"/>
    <w:rsid w:val="0D5F2979"/>
    <w:rsid w:val="0F592221"/>
    <w:rsid w:val="0F79263D"/>
    <w:rsid w:val="115F7744"/>
    <w:rsid w:val="11640522"/>
    <w:rsid w:val="11DB6AE0"/>
    <w:rsid w:val="12BE7183"/>
    <w:rsid w:val="13EB0685"/>
    <w:rsid w:val="143E18CC"/>
    <w:rsid w:val="155A4F47"/>
    <w:rsid w:val="15B66BA3"/>
    <w:rsid w:val="176F0BB2"/>
    <w:rsid w:val="18667BC7"/>
    <w:rsid w:val="19704DDE"/>
    <w:rsid w:val="1AC63C68"/>
    <w:rsid w:val="1B1A5499"/>
    <w:rsid w:val="1C5E0095"/>
    <w:rsid w:val="1CDB6560"/>
    <w:rsid w:val="1EC31267"/>
    <w:rsid w:val="1FDE70B6"/>
    <w:rsid w:val="207002AD"/>
    <w:rsid w:val="214271D1"/>
    <w:rsid w:val="23A21926"/>
    <w:rsid w:val="25B1435A"/>
    <w:rsid w:val="26EE18AA"/>
    <w:rsid w:val="27DF1C1D"/>
    <w:rsid w:val="285B3ED5"/>
    <w:rsid w:val="29652E48"/>
    <w:rsid w:val="2ABE63B1"/>
    <w:rsid w:val="2B0436B3"/>
    <w:rsid w:val="2B0A32E0"/>
    <w:rsid w:val="2BEE7339"/>
    <w:rsid w:val="2C2B63A4"/>
    <w:rsid w:val="31C854D0"/>
    <w:rsid w:val="32BF28C4"/>
    <w:rsid w:val="347C2422"/>
    <w:rsid w:val="351D5EFF"/>
    <w:rsid w:val="36A2176B"/>
    <w:rsid w:val="37FA4051"/>
    <w:rsid w:val="38875A24"/>
    <w:rsid w:val="38C42C43"/>
    <w:rsid w:val="396E6377"/>
    <w:rsid w:val="3A3F5836"/>
    <w:rsid w:val="3AC12677"/>
    <w:rsid w:val="3B692E37"/>
    <w:rsid w:val="3E2F2708"/>
    <w:rsid w:val="3EE4641B"/>
    <w:rsid w:val="3F557FF5"/>
    <w:rsid w:val="41676AFC"/>
    <w:rsid w:val="43D54770"/>
    <w:rsid w:val="448343AD"/>
    <w:rsid w:val="455A0DA9"/>
    <w:rsid w:val="45C32288"/>
    <w:rsid w:val="46A07772"/>
    <w:rsid w:val="4A8066FF"/>
    <w:rsid w:val="4AD952B7"/>
    <w:rsid w:val="4BFC75B5"/>
    <w:rsid w:val="4E3D203E"/>
    <w:rsid w:val="4F474F4E"/>
    <w:rsid w:val="51BB13C7"/>
    <w:rsid w:val="535A1F60"/>
    <w:rsid w:val="538B7D3D"/>
    <w:rsid w:val="56BC66A8"/>
    <w:rsid w:val="57AA5C56"/>
    <w:rsid w:val="5810087E"/>
    <w:rsid w:val="58AC5188"/>
    <w:rsid w:val="594E035A"/>
    <w:rsid w:val="5A8813D4"/>
    <w:rsid w:val="5B750E05"/>
    <w:rsid w:val="5C267654"/>
    <w:rsid w:val="5C702869"/>
    <w:rsid w:val="5D120CC2"/>
    <w:rsid w:val="5F89280E"/>
    <w:rsid w:val="600C41DE"/>
    <w:rsid w:val="60C85BA8"/>
    <w:rsid w:val="67426BC4"/>
    <w:rsid w:val="6910451E"/>
    <w:rsid w:val="69C15204"/>
    <w:rsid w:val="6C543D68"/>
    <w:rsid w:val="6D10036E"/>
    <w:rsid w:val="6DD248A0"/>
    <w:rsid w:val="6F2C67BE"/>
    <w:rsid w:val="6F83273E"/>
    <w:rsid w:val="6FB76C1E"/>
    <w:rsid w:val="70533E40"/>
    <w:rsid w:val="70DD2C12"/>
    <w:rsid w:val="71486CD9"/>
    <w:rsid w:val="74FE145C"/>
    <w:rsid w:val="753073EB"/>
    <w:rsid w:val="77457369"/>
    <w:rsid w:val="78014C83"/>
    <w:rsid w:val="79864B9C"/>
    <w:rsid w:val="7A5A3837"/>
    <w:rsid w:val="7FBA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jc w:val="left"/>
      <w:textAlignment w:val="baseline"/>
    </w:pPr>
    <w:rPr>
      <w:rFonts w:ascii="宋体" w:hAnsi="宋体"/>
      <w:b/>
      <w:kern w:val="0"/>
      <w:sz w:val="36"/>
      <w:szCs w:val="36"/>
    </w:rPr>
  </w:style>
  <w:style w:type="paragraph" w:styleId="3">
    <w:name w:val="List Bullet"/>
    <w:basedOn w:val="1"/>
    <w:link w:val="21"/>
    <w:qFormat/>
    <w:uiPriority w:val="0"/>
    <w:pPr>
      <w:numPr>
        <w:ilvl w:val="0"/>
        <w:numId w:val="1"/>
      </w:numPr>
    </w:pPr>
  </w:style>
  <w:style w:type="paragraph" w:styleId="4">
    <w:name w:val="annotation text"/>
    <w:basedOn w:val="1"/>
    <w:semiHidden/>
    <w:unhideWhenUsed/>
    <w:qFormat/>
    <w:uiPriority w:val="0"/>
    <w:pPr>
      <w:jc w:val="left"/>
    </w:p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spacing w:line="312" w:lineRule="auto"/>
      <w:ind w:firstLine="420" w:firstLineChars="200"/>
    </w:pPr>
    <w:rPr>
      <w:szCs w:val="21"/>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character" w:styleId="13">
    <w:name w:val="Strong"/>
    <w:qFormat/>
    <w:uiPriority w:val="0"/>
    <w:rPr>
      <w:b/>
      <w:bCs/>
    </w:rPr>
  </w:style>
  <w:style w:type="character" w:styleId="14">
    <w:name w:val="page number"/>
    <w:basedOn w:val="12"/>
    <w:qFormat/>
    <w:uiPriority w:val="0"/>
  </w:style>
  <w:style w:type="paragraph" w:customStyle="1" w:styleId="15">
    <w:name w:val="Char Char5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
    <w:name w:val="Char Char Char Char"/>
    <w:basedOn w:val="1"/>
    <w:qFormat/>
    <w:uiPriority w:val="0"/>
    <w:pPr>
      <w:widowControl/>
      <w:spacing w:after="160" w:line="240" w:lineRule="exact"/>
      <w:jc w:val="left"/>
    </w:pPr>
  </w:style>
  <w:style w:type="paragraph" w:customStyle="1" w:styleId="17">
    <w:name w:val="样式2"/>
    <w:basedOn w:val="1"/>
    <w:qFormat/>
    <w:uiPriority w:val="0"/>
    <w:pPr>
      <w:adjustRightInd w:val="0"/>
      <w:snapToGrid w:val="0"/>
      <w:spacing w:line="310" w:lineRule="atLeast"/>
      <w:jc w:val="center"/>
    </w:pPr>
    <w:rPr>
      <w:rFonts w:ascii="方正大标宋简体" w:eastAsia="方正大标宋简体"/>
      <w:sz w:val="36"/>
      <w:szCs w:val="20"/>
    </w:rPr>
  </w:style>
  <w:style w:type="paragraph" w:customStyle="1" w:styleId="18">
    <w:name w:val="列表段落1"/>
    <w:basedOn w:val="1"/>
    <w:qFormat/>
    <w:uiPriority w:val="0"/>
    <w:pPr>
      <w:ind w:firstLine="420" w:firstLineChars="200"/>
    </w:pPr>
    <w:rPr>
      <w:szCs w:val="22"/>
    </w:rPr>
  </w:style>
  <w:style w:type="paragraph" w:customStyle="1" w:styleId="19">
    <w:name w:val="样式3"/>
    <w:basedOn w:val="1"/>
    <w:qFormat/>
    <w:uiPriority w:val="0"/>
    <w:pPr>
      <w:adjustRightInd w:val="0"/>
      <w:spacing w:line="720" w:lineRule="auto"/>
      <w:jc w:val="center"/>
    </w:pPr>
    <w:rPr>
      <w:rFonts w:eastAsia="黑体"/>
      <w:sz w:val="28"/>
      <w:szCs w:val="20"/>
    </w:rPr>
  </w:style>
  <w:style w:type="paragraph" w:customStyle="1" w:styleId="20">
    <w:name w:val="样式1"/>
    <w:basedOn w:val="1"/>
    <w:qFormat/>
    <w:uiPriority w:val="0"/>
  </w:style>
  <w:style w:type="character" w:customStyle="1" w:styleId="21">
    <w:name w:val="列表项目符号 字符"/>
    <w:link w:val="3"/>
    <w:qFormat/>
    <w:uiPriority w:val="0"/>
    <w:rPr>
      <w:rFonts w:eastAsia="宋体"/>
      <w:kern w:val="2"/>
      <w:sz w:val="21"/>
      <w:szCs w:val="24"/>
      <w:lang w:val="en-US" w:eastAsia="zh-CN" w:bidi="ar-SA"/>
    </w:rPr>
  </w:style>
  <w:style w:type="character" w:customStyle="1" w:styleId="22">
    <w:name w:val="NormalCharacter"/>
    <w:qFormat/>
    <w:uiPriority w:val="0"/>
    <w:rPr>
      <w:kern w:val="2"/>
      <w:sz w:val="21"/>
      <w:szCs w:val="24"/>
      <w:lang w:val="en-US" w:eastAsia="zh-CN" w:bidi="ar-SA"/>
    </w:rPr>
  </w:style>
  <w:style w:type="character" w:customStyle="1" w:styleId="23">
    <w:name w:val="批注框文本 字符"/>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3878</Words>
  <Characters>3954</Characters>
  <Lines>29</Lines>
  <Paragraphs>8</Paragraphs>
  <TotalTime>33</TotalTime>
  <ScaleCrop>false</ScaleCrop>
  <LinksUpToDate>false</LinksUpToDate>
  <CharactersWithSpaces>3954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2021-11-21T02:21:00Z</dcterms:created>
  <dc:creator>微软用户</dc:creator>
  <cp:lastModifiedBy>仰望星空</cp:lastModifiedBy>
  <cp:lastPrinted>2022-04-27T08:16:00Z</cp:lastPrinted>
  <dcterms:modified xsi:type="dcterms:W3CDTF">2022-05-23T23:30:09Z</dcterms:modified>
  <dc:title>《计算机辅助设计（一）》课程标准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8BCDF146E480487F8B8BF8B70ACCD321</vt:lpwstr>
  </property>
</Properties>
</file>