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7E0E" w14:textId="6E65FF0B" w:rsidR="00CA5082" w:rsidRDefault="005D1B31">
      <w:pPr>
        <w:spacing w:line="560" w:lineRule="exact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</w:t>
      </w:r>
      <w:r w:rsidR="002905E7">
        <w:rPr>
          <w:rFonts w:ascii="宋体" w:eastAsia="宋体" w:hAnsi="宋体" w:cs="宋体"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Cs/>
          <w:kern w:val="0"/>
          <w:sz w:val="28"/>
          <w:szCs w:val="28"/>
        </w:rPr>
        <w:t>:</w:t>
      </w:r>
    </w:p>
    <w:p w14:paraId="2FA1EC13" w14:textId="77777777" w:rsidR="00CA5082" w:rsidRDefault="005D1B31">
      <w:pPr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常熟高新园中等专业学校</w:t>
      </w:r>
    </w:p>
    <w:p w14:paraId="609A8556" w14:textId="77777777" w:rsidR="00CA5082" w:rsidRDefault="005D1B31">
      <w:pPr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2025年“职业教育活动周”——骨干教师教学展示活动</w:t>
      </w:r>
    </w:p>
    <w:p w14:paraId="51A8F723" w14:textId="77777777" w:rsidR="00CA5082" w:rsidRDefault="005D1B31">
      <w:pPr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实施方案</w:t>
      </w:r>
    </w:p>
    <w:p w14:paraId="6279C17E" w14:textId="77777777" w:rsidR="00CA5082" w:rsidRDefault="005D1B3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全面贯彻落实党的二十大精神，积极响应教育部等十部门发布《关于做好2025年职业教育活动周相关工作的通知》文件精神，为了更好的展示我校职业教育改革创新发展成果，展示我校教师的教学风采，发挥骨干教师示范引领作用，让更多的家长了解我校的教学实效，结合我校2025年“职业教育活动周”的活动安排，决定</w:t>
      </w:r>
      <w:r>
        <w:rPr>
          <w:rFonts w:ascii="仿宋" w:eastAsia="仿宋" w:hAnsi="仿宋"/>
          <w:sz w:val="28"/>
          <w:szCs w:val="28"/>
        </w:rPr>
        <w:t>举行</w:t>
      </w:r>
      <w:r>
        <w:rPr>
          <w:rFonts w:ascii="仿宋" w:eastAsia="仿宋" w:hAnsi="仿宋" w:hint="eastAsia"/>
          <w:sz w:val="28"/>
          <w:szCs w:val="28"/>
        </w:rPr>
        <w:t>常熟高新园中等专业学校2025年“职业教育活动周”——骨干教师教学展示活动，现将我校的课堂教学改革与成果展示活动安排如下：</w:t>
      </w:r>
    </w:p>
    <w:p w14:paraId="42019A10" w14:textId="77777777" w:rsidR="00CA5082" w:rsidRDefault="005D1B3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一、活动主题：一技在手 一生无忧</w:t>
      </w:r>
    </w:p>
    <w:p w14:paraId="2473324E" w14:textId="77777777" w:rsidR="00CA5082" w:rsidRDefault="005D1B3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二、活动时间：</w:t>
      </w:r>
    </w:p>
    <w:p w14:paraId="5710EDE0" w14:textId="69B0CC5E" w:rsidR="00CA5082" w:rsidRDefault="005D1B3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2025年5月</w:t>
      </w:r>
      <w:r w:rsidR="00DE6E0D">
        <w:rPr>
          <w:rFonts w:ascii="仿宋" w:eastAsia="仿宋" w:hAnsi="仿宋"/>
          <w:sz w:val="28"/>
          <w:szCs w:val="28"/>
        </w:rPr>
        <w:t>9</w:t>
      </w:r>
      <w:r w:rsidR="00DE6E0D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－</w:t>
      </w:r>
      <w:r w:rsidR="00DE6E0D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0EC8A2DB" w14:textId="77777777" w:rsidR="00CA5082" w:rsidRDefault="005D1B3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三、参加对象：</w:t>
      </w:r>
      <w:bookmarkStart w:id="0" w:name="_GoBack"/>
      <w:bookmarkEnd w:id="0"/>
    </w:p>
    <w:p w14:paraId="70AEE9FB" w14:textId="77777777" w:rsidR="00CA5082" w:rsidRDefault="005D1B3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常熟高新园中等专业学校全体在编教师均要参加本次听课活动，</w:t>
      </w:r>
      <w:proofErr w:type="gramStart"/>
      <w:r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/>
          <w:sz w:val="28"/>
          <w:szCs w:val="28"/>
        </w:rPr>
        <w:t>系部邀请</w:t>
      </w:r>
      <w:proofErr w:type="gramEnd"/>
      <w:r>
        <w:rPr>
          <w:rFonts w:ascii="仿宋" w:eastAsia="仿宋" w:hAnsi="仿宋" w:hint="eastAsia"/>
          <w:sz w:val="28"/>
          <w:szCs w:val="28"/>
        </w:rPr>
        <w:t>开课班级的学生家长、现代学徒制</w:t>
      </w:r>
      <w:proofErr w:type="gramStart"/>
      <w:r>
        <w:rPr>
          <w:rFonts w:ascii="仿宋" w:eastAsia="仿宋" w:hAnsi="仿宋" w:hint="eastAsia"/>
          <w:sz w:val="28"/>
          <w:szCs w:val="28"/>
        </w:rPr>
        <w:t>班合作班企业</w:t>
      </w:r>
      <w:proofErr w:type="gramEnd"/>
      <w:r>
        <w:rPr>
          <w:rFonts w:ascii="仿宋" w:eastAsia="仿宋" w:hAnsi="仿宋" w:hint="eastAsia"/>
          <w:sz w:val="28"/>
          <w:szCs w:val="28"/>
        </w:rPr>
        <w:t>代表参与听课</w:t>
      </w:r>
      <w:r>
        <w:rPr>
          <w:rFonts w:ascii="仿宋" w:eastAsia="仿宋" w:hAnsi="仿宋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9D645E2" w14:textId="77777777" w:rsidR="00CA5082" w:rsidRDefault="005D1B3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四、骨干教师教学</w:t>
      </w:r>
      <w:r>
        <w:rPr>
          <w:rFonts w:ascii="仿宋" w:eastAsia="仿宋" w:hAnsi="仿宋"/>
          <w:sz w:val="28"/>
          <w:szCs w:val="28"/>
        </w:rPr>
        <w:t>展示课</w:t>
      </w:r>
      <w:r>
        <w:rPr>
          <w:rFonts w:ascii="仿宋" w:eastAsia="仿宋" w:hAnsi="仿宋" w:hint="eastAsia"/>
          <w:sz w:val="28"/>
          <w:szCs w:val="28"/>
        </w:rPr>
        <w:t>活动时间安排。</w:t>
      </w:r>
    </w:p>
    <w:p w14:paraId="41C930E9" w14:textId="77777777" w:rsidR="00CA5082" w:rsidRDefault="005D1B3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基础部：5月9日； 机旅部：5月14日；</w:t>
      </w:r>
    </w:p>
    <w:p w14:paraId="57E977EB" w14:textId="77777777" w:rsidR="00CA5082" w:rsidRDefault="005D1B3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服艺部</w:t>
      </w:r>
      <w:proofErr w:type="gramEnd"/>
      <w:r>
        <w:rPr>
          <w:rFonts w:ascii="仿宋" w:eastAsia="仿宋" w:hAnsi="仿宋" w:hint="eastAsia"/>
          <w:sz w:val="28"/>
          <w:szCs w:val="28"/>
        </w:rPr>
        <w:t>：5月16日；电商部：5月21日</w:t>
      </w:r>
    </w:p>
    <w:p w14:paraId="44566605" w14:textId="77777777" w:rsidR="00CA5082" w:rsidRDefault="005D1B31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五、活动</w:t>
      </w:r>
      <w:r>
        <w:rPr>
          <w:rFonts w:ascii="仿宋" w:eastAsia="仿宋" w:hAnsi="仿宋"/>
          <w:sz w:val="28"/>
          <w:szCs w:val="28"/>
        </w:rPr>
        <w:t>内容</w:t>
      </w:r>
    </w:p>
    <w:p w14:paraId="57AB7286" w14:textId="77777777" w:rsidR="00CA5082" w:rsidRDefault="005D1B3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活动组织</w:t>
      </w:r>
    </w:p>
    <w:p w14:paraId="22B69BC1" w14:textId="77777777" w:rsidR="00CA5082" w:rsidRDefault="005D1B3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教务处：负责协调组织骨干教师</w:t>
      </w:r>
      <w:r>
        <w:rPr>
          <w:rFonts w:ascii="仿宋" w:eastAsia="仿宋" w:hAnsi="仿宋"/>
          <w:color w:val="000000"/>
          <w:sz w:val="28"/>
          <w:szCs w:val="28"/>
        </w:rPr>
        <w:t>教学展示</w:t>
      </w:r>
      <w:r>
        <w:rPr>
          <w:rFonts w:ascii="仿宋" w:eastAsia="仿宋" w:hAnsi="仿宋" w:hint="eastAsia"/>
          <w:color w:val="000000"/>
          <w:sz w:val="28"/>
          <w:szCs w:val="28"/>
        </w:rPr>
        <w:t>活动，系部</w:t>
      </w:r>
      <w:r>
        <w:rPr>
          <w:rFonts w:ascii="仿宋" w:eastAsia="仿宋" w:hAnsi="仿宋"/>
          <w:color w:val="000000"/>
          <w:sz w:val="28"/>
          <w:szCs w:val="28"/>
        </w:rPr>
        <w:t>、教研组长密切配合，确保活动</w:t>
      </w:r>
      <w:r>
        <w:rPr>
          <w:rFonts w:ascii="仿宋" w:eastAsia="仿宋" w:hAnsi="仿宋" w:hint="eastAsia"/>
          <w:color w:val="000000"/>
          <w:sz w:val="28"/>
          <w:szCs w:val="28"/>
        </w:rPr>
        <w:t>顺利</w:t>
      </w:r>
      <w:r>
        <w:rPr>
          <w:rFonts w:ascii="仿宋" w:eastAsia="仿宋" w:hAnsi="仿宋"/>
          <w:color w:val="000000"/>
          <w:sz w:val="28"/>
          <w:szCs w:val="28"/>
        </w:rPr>
        <w:t>开展。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14:paraId="774F7C93" w14:textId="77777777" w:rsidR="00CA5082" w:rsidRDefault="005D1B3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相关</w:t>
      </w:r>
      <w:r>
        <w:rPr>
          <w:rFonts w:ascii="仿宋" w:eastAsia="仿宋" w:hAnsi="仿宋"/>
          <w:color w:val="000000"/>
          <w:sz w:val="28"/>
          <w:szCs w:val="28"/>
        </w:rPr>
        <w:t>教研组长</w:t>
      </w:r>
      <w:r>
        <w:rPr>
          <w:rFonts w:ascii="仿宋" w:eastAsia="仿宋" w:hAnsi="仿宋" w:hint="eastAsia"/>
          <w:color w:val="000000"/>
          <w:sz w:val="28"/>
          <w:szCs w:val="28"/>
        </w:rPr>
        <w:t>：分组</w:t>
      </w:r>
      <w:r>
        <w:rPr>
          <w:rFonts w:ascii="仿宋" w:eastAsia="仿宋" w:hAnsi="仿宋"/>
          <w:color w:val="000000"/>
          <w:sz w:val="28"/>
          <w:szCs w:val="28"/>
        </w:rPr>
        <w:t>实施听评课组织</w:t>
      </w:r>
      <w:r>
        <w:rPr>
          <w:rFonts w:ascii="仿宋" w:eastAsia="仿宋" w:hAnsi="仿宋" w:hint="eastAsia"/>
          <w:color w:val="000000"/>
          <w:sz w:val="28"/>
          <w:szCs w:val="28"/>
        </w:rPr>
        <w:t>实施</w:t>
      </w:r>
      <w:r>
        <w:rPr>
          <w:rFonts w:ascii="仿宋" w:eastAsia="仿宋" w:hAnsi="仿宋"/>
          <w:color w:val="000000"/>
          <w:sz w:val="28"/>
          <w:szCs w:val="28"/>
        </w:rPr>
        <w:t>工作，</w:t>
      </w:r>
      <w:r>
        <w:rPr>
          <w:rFonts w:ascii="仿宋" w:eastAsia="仿宋" w:hAnsi="仿宋" w:hint="eastAsia"/>
          <w:color w:val="000000"/>
          <w:sz w:val="28"/>
          <w:szCs w:val="28"/>
        </w:rPr>
        <w:t>具体</w:t>
      </w:r>
      <w:r>
        <w:rPr>
          <w:rFonts w:ascii="仿宋" w:eastAsia="仿宋" w:hAnsi="仿宋"/>
          <w:color w:val="000000"/>
          <w:sz w:val="28"/>
          <w:szCs w:val="28"/>
        </w:rPr>
        <w:t>负责实施</w:t>
      </w:r>
      <w:r>
        <w:rPr>
          <w:rFonts w:ascii="仿宋" w:eastAsia="仿宋" w:hAnsi="仿宋" w:hint="eastAsia"/>
          <w:color w:val="000000"/>
          <w:sz w:val="28"/>
          <w:szCs w:val="28"/>
        </w:rPr>
        <w:t>召集</w:t>
      </w:r>
      <w:r>
        <w:rPr>
          <w:rFonts w:ascii="仿宋" w:eastAsia="仿宋" w:hAnsi="仿宋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签到</w:t>
      </w:r>
      <w:r>
        <w:rPr>
          <w:rFonts w:ascii="仿宋" w:eastAsia="仿宋" w:hAnsi="仿宋"/>
          <w:color w:val="000000"/>
          <w:sz w:val="28"/>
          <w:szCs w:val="28"/>
        </w:rPr>
        <w:t>、图片、</w:t>
      </w:r>
      <w:r>
        <w:rPr>
          <w:rFonts w:ascii="仿宋" w:eastAsia="仿宋" w:hAnsi="仿宋" w:hint="eastAsia"/>
          <w:color w:val="000000"/>
          <w:sz w:val="28"/>
          <w:szCs w:val="28"/>
        </w:rPr>
        <w:t>评课</w:t>
      </w:r>
      <w:r>
        <w:rPr>
          <w:rFonts w:ascii="仿宋" w:eastAsia="仿宋" w:hAnsi="仿宋"/>
          <w:color w:val="000000"/>
          <w:sz w:val="28"/>
          <w:szCs w:val="28"/>
        </w:rPr>
        <w:t>、宣传报道</w:t>
      </w:r>
      <w:r>
        <w:rPr>
          <w:rFonts w:ascii="仿宋" w:eastAsia="仿宋" w:hAnsi="仿宋" w:hint="eastAsia"/>
          <w:color w:val="000000"/>
          <w:sz w:val="28"/>
          <w:szCs w:val="28"/>
        </w:rPr>
        <w:t>等。</w:t>
      </w:r>
    </w:p>
    <w:p w14:paraId="2E95E547" w14:textId="77777777" w:rsidR="00CA5082" w:rsidRDefault="005D1B3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/>
          <w:color w:val="000000"/>
          <w:sz w:val="28"/>
          <w:szCs w:val="28"/>
        </w:rPr>
        <w:t>系部教学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主任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/>
          <w:color w:val="000000"/>
          <w:sz w:val="28"/>
          <w:szCs w:val="28"/>
        </w:rPr>
        <w:t>负责班级学生</w:t>
      </w:r>
      <w:r>
        <w:rPr>
          <w:rFonts w:ascii="仿宋" w:eastAsia="仿宋" w:hAnsi="仿宋" w:hint="eastAsia"/>
          <w:color w:val="000000"/>
          <w:sz w:val="28"/>
          <w:szCs w:val="28"/>
        </w:rPr>
        <w:t>管理、</w:t>
      </w:r>
      <w:r>
        <w:rPr>
          <w:rFonts w:ascii="仿宋" w:eastAsia="仿宋" w:hAnsi="仿宋"/>
          <w:color w:val="000000"/>
          <w:sz w:val="28"/>
          <w:szCs w:val="28"/>
        </w:rPr>
        <w:t>家长组织引导</w:t>
      </w:r>
      <w:r>
        <w:rPr>
          <w:rFonts w:ascii="仿宋" w:eastAsia="仿宋" w:hAnsi="仿宋" w:hint="eastAsia"/>
          <w:color w:val="000000"/>
          <w:sz w:val="28"/>
          <w:szCs w:val="28"/>
        </w:rPr>
        <w:t>，负责</w:t>
      </w:r>
      <w:r>
        <w:rPr>
          <w:rFonts w:ascii="仿宋" w:eastAsia="仿宋" w:hAnsi="仿宋"/>
          <w:color w:val="000000"/>
          <w:sz w:val="28"/>
          <w:szCs w:val="28"/>
        </w:rPr>
        <w:t>听课</w:t>
      </w:r>
      <w:r>
        <w:rPr>
          <w:rFonts w:ascii="仿宋" w:eastAsia="仿宋" w:hAnsi="仿宋" w:hint="eastAsia"/>
          <w:color w:val="000000"/>
          <w:sz w:val="28"/>
          <w:szCs w:val="28"/>
        </w:rPr>
        <w:t>教师</w:t>
      </w:r>
      <w:r>
        <w:rPr>
          <w:rFonts w:ascii="仿宋" w:eastAsia="仿宋" w:hAnsi="仿宋"/>
          <w:color w:val="000000"/>
          <w:sz w:val="28"/>
          <w:szCs w:val="28"/>
        </w:rPr>
        <w:t>凳子准备。</w:t>
      </w:r>
    </w:p>
    <w:p w14:paraId="4F9856FF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2、</w:t>
      </w:r>
      <w:r>
        <w:rPr>
          <w:rFonts w:ascii="仿宋" w:eastAsia="仿宋" w:hAnsi="仿宋"/>
          <w:sz w:val="28"/>
          <w:szCs w:val="28"/>
        </w:rPr>
        <w:t>听课活动安排</w:t>
      </w:r>
    </w:p>
    <w:p w14:paraId="4F2FC3CB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（1）5月9日基础</w:t>
      </w:r>
      <w:r>
        <w:rPr>
          <w:rFonts w:ascii="仿宋" w:eastAsia="仿宋" w:hAnsi="仿宋"/>
          <w:sz w:val="28"/>
          <w:szCs w:val="28"/>
        </w:rPr>
        <w:t>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877"/>
        <w:gridCol w:w="1131"/>
        <w:gridCol w:w="969"/>
        <w:gridCol w:w="841"/>
        <w:gridCol w:w="966"/>
        <w:gridCol w:w="2105"/>
        <w:gridCol w:w="1484"/>
      </w:tblGrid>
      <w:tr w:rsidR="00CA5082" w14:paraId="240F9B6C" w14:textId="77777777">
        <w:tc>
          <w:tcPr>
            <w:tcW w:w="687" w:type="dxa"/>
            <w:vAlign w:val="center"/>
          </w:tcPr>
          <w:p w14:paraId="0D4FBE81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877" w:type="dxa"/>
            <w:vAlign w:val="center"/>
          </w:tcPr>
          <w:p w14:paraId="1069E8B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131" w:type="dxa"/>
            <w:vAlign w:val="center"/>
          </w:tcPr>
          <w:p w14:paraId="35BB9F4E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班级</w:t>
            </w:r>
          </w:p>
        </w:tc>
        <w:tc>
          <w:tcPr>
            <w:tcW w:w="969" w:type="dxa"/>
            <w:vAlign w:val="center"/>
          </w:tcPr>
          <w:p w14:paraId="6A726C2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时间</w:t>
            </w:r>
          </w:p>
        </w:tc>
        <w:tc>
          <w:tcPr>
            <w:tcW w:w="841" w:type="dxa"/>
            <w:vAlign w:val="center"/>
          </w:tcPr>
          <w:p w14:paraId="27C4AEF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节次</w:t>
            </w:r>
          </w:p>
        </w:tc>
        <w:tc>
          <w:tcPr>
            <w:tcW w:w="966" w:type="dxa"/>
            <w:vAlign w:val="center"/>
          </w:tcPr>
          <w:p w14:paraId="28E9233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学科</w:t>
            </w:r>
          </w:p>
        </w:tc>
        <w:tc>
          <w:tcPr>
            <w:tcW w:w="2105" w:type="dxa"/>
            <w:vAlign w:val="center"/>
          </w:tcPr>
          <w:p w14:paraId="4A92077B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上课课题</w:t>
            </w:r>
          </w:p>
        </w:tc>
        <w:tc>
          <w:tcPr>
            <w:tcW w:w="1484" w:type="dxa"/>
            <w:vAlign w:val="center"/>
          </w:tcPr>
          <w:p w14:paraId="26B90F2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上课地点</w:t>
            </w:r>
          </w:p>
        </w:tc>
      </w:tr>
      <w:tr w:rsidR="00CA5082" w14:paraId="64205962" w14:textId="77777777">
        <w:tc>
          <w:tcPr>
            <w:tcW w:w="687" w:type="dxa"/>
            <w:vAlign w:val="center"/>
          </w:tcPr>
          <w:p w14:paraId="71731105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877" w:type="dxa"/>
            <w:vAlign w:val="center"/>
          </w:tcPr>
          <w:p w14:paraId="0BA9BB95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朱建文</w:t>
            </w:r>
          </w:p>
        </w:tc>
        <w:tc>
          <w:tcPr>
            <w:tcW w:w="1131" w:type="dxa"/>
            <w:vAlign w:val="center"/>
          </w:tcPr>
          <w:p w14:paraId="4EF7E230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23服装单招班</w:t>
            </w:r>
          </w:p>
        </w:tc>
        <w:tc>
          <w:tcPr>
            <w:tcW w:w="969" w:type="dxa"/>
            <w:vAlign w:val="center"/>
          </w:tcPr>
          <w:p w14:paraId="7B3D7C2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5.09</w:t>
            </w:r>
          </w:p>
        </w:tc>
        <w:tc>
          <w:tcPr>
            <w:tcW w:w="841" w:type="dxa"/>
            <w:vAlign w:val="center"/>
          </w:tcPr>
          <w:p w14:paraId="629EB93A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第6节</w:t>
            </w:r>
          </w:p>
        </w:tc>
        <w:tc>
          <w:tcPr>
            <w:tcW w:w="966" w:type="dxa"/>
            <w:vAlign w:val="center"/>
          </w:tcPr>
          <w:p w14:paraId="7AFF37F1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缝制工艺</w:t>
            </w:r>
          </w:p>
        </w:tc>
        <w:tc>
          <w:tcPr>
            <w:tcW w:w="2105" w:type="dxa"/>
            <w:vAlign w:val="center"/>
          </w:tcPr>
          <w:p w14:paraId="003BD68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骨干教师观摩课《D款男衬衫--单嵌线内贴袋的制作》、学生技能作品展示</w:t>
            </w:r>
          </w:p>
        </w:tc>
        <w:tc>
          <w:tcPr>
            <w:tcW w:w="1484" w:type="dxa"/>
            <w:vAlign w:val="center"/>
          </w:tcPr>
          <w:p w14:paraId="3AB7EE6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服装缝制工艺教室</w:t>
            </w:r>
          </w:p>
        </w:tc>
      </w:tr>
      <w:tr w:rsidR="00CA5082" w14:paraId="02D8998F" w14:textId="77777777">
        <w:tc>
          <w:tcPr>
            <w:tcW w:w="687" w:type="dxa"/>
            <w:vAlign w:val="center"/>
          </w:tcPr>
          <w:p w14:paraId="3C8FAA7A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877" w:type="dxa"/>
            <w:vAlign w:val="center"/>
          </w:tcPr>
          <w:p w14:paraId="074E8490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陈才秀</w:t>
            </w:r>
            <w:proofErr w:type="gramEnd"/>
          </w:p>
        </w:tc>
        <w:tc>
          <w:tcPr>
            <w:tcW w:w="1131" w:type="dxa"/>
            <w:vAlign w:val="center"/>
          </w:tcPr>
          <w:p w14:paraId="7D38DFA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23艺术单招1班</w:t>
            </w:r>
          </w:p>
        </w:tc>
        <w:tc>
          <w:tcPr>
            <w:tcW w:w="969" w:type="dxa"/>
            <w:vAlign w:val="center"/>
          </w:tcPr>
          <w:p w14:paraId="2B5B9E5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5.09</w:t>
            </w:r>
          </w:p>
        </w:tc>
        <w:tc>
          <w:tcPr>
            <w:tcW w:w="841" w:type="dxa"/>
            <w:vAlign w:val="center"/>
          </w:tcPr>
          <w:p w14:paraId="495EDF0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第6节</w:t>
            </w:r>
          </w:p>
        </w:tc>
        <w:tc>
          <w:tcPr>
            <w:tcW w:w="966" w:type="dxa"/>
            <w:vAlign w:val="center"/>
          </w:tcPr>
          <w:p w14:paraId="7F92A0A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素描</w:t>
            </w:r>
          </w:p>
        </w:tc>
        <w:tc>
          <w:tcPr>
            <w:tcW w:w="2105" w:type="dxa"/>
            <w:vAlign w:val="center"/>
          </w:tcPr>
          <w:p w14:paraId="2F19817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骨干教师观摩课《手部的结构画法  》；学生技能作品展示</w:t>
            </w:r>
          </w:p>
        </w:tc>
        <w:tc>
          <w:tcPr>
            <w:tcW w:w="1484" w:type="dxa"/>
            <w:vAlign w:val="center"/>
          </w:tcPr>
          <w:p w14:paraId="3D6E5F7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实训楼四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楼</w:t>
            </w:r>
          </w:p>
        </w:tc>
      </w:tr>
      <w:tr w:rsidR="00CA5082" w14:paraId="0B26BBCC" w14:textId="77777777">
        <w:tc>
          <w:tcPr>
            <w:tcW w:w="687" w:type="dxa"/>
            <w:vAlign w:val="center"/>
          </w:tcPr>
          <w:p w14:paraId="4C046FD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877" w:type="dxa"/>
            <w:vAlign w:val="center"/>
          </w:tcPr>
          <w:p w14:paraId="1491650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黄倩</w:t>
            </w:r>
          </w:p>
        </w:tc>
        <w:tc>
          <w:tcPr>
            <w:tcW w:w="1131" w:type="dxa"/>
            <w:vAlign w:val="center"/>
          </w:tcPr>
          <w:p w14:paraId="7B99B19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23艺术单招2班</w:t>
            </w:r>
          </w:p>
        </w:tc>
        <w:tc>
          <w:tcPr>
            <w:tcW w:w="969" w:type="dxa"/>
            <w:vAlign w:val="center"/>
          </w:tcPr>
          <w:p w14:paraId="57F6549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5.09</w:t>
            </w:r>
          </w:p>
        </w:tc>
        <w:tc>
          <w:tcPr>
            <w:tcW w:w="841" w:type="dxa"/>
            <w:vAlign w:val="center"/>
          </w:tcPr>
          <w:p w14:paraId="21D9BAEE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第6节</w:t>
            </w:r>
          </w:p>
        </w:tc>
        <w:tc>
          <w:tcPr>
            <w:tcW w:w="966" w:type="dxa"/>
            <w:vAlign w:val="center"/>
          </w:tcPr>
          <w:p w14:paraId="44BA23BA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素描</w:t>
            </w:r>
          </w:p>
        </w:tc>
        <w:tc>
          <w:tcPr>
            <w:tcW w:w="2105" w:type="dxa"/>
            <w:vAlign w:val="center"/>
          </w:tcPr>
          <w:p w14:paraId="21E735B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骨干教师观摩课《手部的结构画法  》；学生技能作品展示</w:t>
            </w:r>
          </w:p>
        </w:tc>
        <w:tc>
          <w:tcPr>
            <w:tcW w:w="1484" w:type="dxa"/>
            <w:vAlign w:val="center"/>
          </w:tcPr>
          <w:p w14:paraId="0F54E69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实训楼四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楼</w:t>
            </w:r>
          </w:p>
        </w:tc>
      </w:tr>
      <w:tr w:rsidR="00CA5082" w14:paraId="296536B7" w14:textId="77777777">
        <w:trPr>
          <w:trHeight w:val="861"/>
        </w:trPr>
        <w:tc>
          <w:tcPr>
            <w:tcW w:w="687" w:type="dxa"/>
            <w:vAlign w:val="center"/>
          </w:tcPr>
          <w:p w14:paraId="1CA63D2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877" w:type="dxa"/>
            <w:vAlign w:val="center"/>
          </w:tcPr>
          <w:p w14:paraId="7D2FD99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车宝琪</w:t>
            </w:r>
          </w:p>
        </w:tc>
        <w:tc>
          <w:tcPr>
            <w:tcW w:w="1131" w:type="dxa"/>
            <w:vAlign w:val="center"/>
          </w:tcPr>
          <w:p w14:paraId="4E8551E3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23艺术单招3班</w:t>
            </w:r>
          </w:p>
        </w:tc>
        <w:tc>
          <w:tcPr>
            <w:tcW w:w="969" w:type="dxa"/>
            <w:vAlign w:val="center"/>
          </w:tcPr>
          <w:p w14:paraId="71F3322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5.09</w:t>
            </w:r>
          </w:p>
        </w:tc>
        <w:tc>
          <w:tcPr>
            <w:tcW w:w="841" w:type="dxa"/>
            <w:vAlign w:val="center"/>
          </w:tcPr>
          <w:p w14:paraId="44F81483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第6节</w:t>
            </w:r>
          </w:p>
        </w:tc>
        <w:tc>
          <w:tcPr>
            <w:tcW w:w="966" w:type="dxa"/>
            <w:vAlign w:val="center"/>
          </w:tcPr>
          <w:p w14:paraId="71C8920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素描</w:t>
            </w:r>
          </w:p>
        </w:tc>
        <w:tc>
          <w:tcPr>
            <w:tcW w:w="2105" w:type="dxa"/>
            <w:vAlign w:val="center"/>
          </w:tcPr>
          <w:p w14:paraId="477A6CA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骨干教师观摩课《手部的结构画法  》；学生技能作品展示</w:t>
            </w:r>
          </w:p>
        </w:tc>
        <w:tc>
          <w:tcPr>
            <w:tcW w:w="1484" w:type="dxa"/>
            <w:vAlign w:val="center"/>
          </w:tcPr>
          <w:p w14:paraId="35AAA88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教学楼北楼底楼</w:t>
            </w:r>
          </w:p>
        </w:tc>
      </w:tr>
      <w:tr w:rsidR="00CA5082" w14:paraId="072C54AB" w14:textId="77777777">
        <w:trPr>
          <w:trHeight w:val="861"/>
        </w:trPr>
        <w:tc>
          <w:tcPr>
            <w:tcW w:w="687" w:type="dxa"/>
            <w:vAlign w:val="center"/>
          </w:tcPr>
          <w:p w14:paraId="1CD5917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877" w:type="dxa"/>
            <w:vAlign w:val="center"/>
          </w:tcPr>
          <w:p w14:paraId="0CC665DB" w14:textId="77777777" w:rsidR="00CA5082" w:rsidRDefault="005D1B31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钱忆钊、钟鸣、顾薇</w:t>
            </w:r>
          </w:p>
        </w:tc>
        <w:tc>
          <w:tcPr>
            <w:tcW w:w="1131" w:type="dxa"/>
            <w:vAlign w:val="center"/>
          </w:tcPr>
          <w:p w14:paraId="5FD0ABE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23电子单招班</w:t>
            </w:r>
          </w:p>
        </w:tc>
        <w:tc>
          <w:tcPr>
            <w:tcW w:w="969" w:type="dxa"/>
            <w:vAlign w:val="center"/>
          </w:tcPr>
          <w:p w14:paraId="6A9ECAF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5.09</w:t>
            </w:r>
          </w:p>
        </w:tc>
        <w:tc>
          <w:tcPr>
            <w:tcW w:w="841" w:type="dxa"/>
            <w:vAlign w:val="center"/>
          </w:tcPr>
          <w:p w14:paraId="07B6600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第6节</w:t>
            </w:r>
          </w:p>
        </w:tc>
        <w:tc>
          <w:tcPr>
            <w:tcW w:w="966" w:type="dxa"/>
            <w:vAlign w:val="center"/>
          </w:tcPr>
          <w:p w14:paraId="16FF280B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电工实训</w:t>
            </w:r>
          </w:p>
        </w:tc>
        <w:tc>
          <w:tcPr>
            <w:tcW w:w="2105" w:type="dxa"/>
            <w:vAlign w:val="center"/>
          </w:tcPr>
          <w:p w14:paraId="672C6A7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骨干教师观摩课《三相异步电动机正反转电路》</w:t>
            </w:r>
          </w:p>
        </w:tc>
        <w:tc>
          <w:tcPr>
            <w:tcW w:w="1484" w:type="dxa"/>
            <w:vAlign w:val="center"/>
          </w:tcPr>
          <w:p w14:paraId="0A32E31B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实训楼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2楼电工实训室2</w:t>
            </w:r>
          </w:p>
        </w:tc>
      </w:tr>
      <w:tr w:rsidR="00CA5082" w14:paraId="1351ADAB" w14:textId="77777777">
        <w:trPr>
          <w:trHeight w:val="861"/>
        </w:trPr>
        <w:tc>
          <w:tcPr>
            <w:tcW w:w="687" w:type="dxa"/>
            <w:vAlign w:val="center"/>
          </w:tcPr>
          <w:p w14:paraId="2A0A04B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877" w:type="dxa"/>
            <w:vAlign w:val="center"/>
          </w:tcPr>
          <w:p w14:paraId="4B9FF845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李丹</w:t>
            </w:r>
          </w:p>
        </w:tc>
        <w:tc>
          <w:tcPr>
            <w:tcW w:w="1131" w:type="dxa"/>
            <w:vAlign w:val="center"/>
          </w:tcPr>
          <w:p w14:paraId="658725B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23音乐单招班</w:t>
            </w:r>
          </w:p>
        </w:tc>
        <w:tc>
          <w:tcPr>
            <w:tcW w:w="969" w:type="dxa"/>
            <w:vAlign w:val="center"/>
          </w:tcPr>
          <w:p w14:paraId="202382F5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5.09</w:t>
            </w:r>
          </w:p>
        </w:tc>
        <w:tc>
          <w:tcPr>
            <w:tcW w:w="841" w:type="dxa"/>
            <w:vAlign w:val="center"/>
          </w:tcPr>
          <w:p w14:paraId="56FE226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第6节</w:t>
            </w:r>
          </w:p>
        </w:tc>
        <w:tc>
          <w:tcPr>
            <w:tcW w:w="966" w:type="dxa"/>
            <w:vAlign w:val="center"/>
          </w:tcPr>
          <w:p w14:paraId="67AA8595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声乐</w:t>
            </w:r>
          </w:p>
        </w:tc>
        <w:tc>
          <w:tcPr>
            <w:tcW w:w="2105" w:type="dxa"/>
            <w:vAlign w:val="center"/>
          </w:tcPr>
          <w:p w14:paraId="1064F01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骨干教师观摩课《声乐技能实践展示课》</w:t>
            </w:r>
          </w:p>
        </w:tc>
        <w:tc>
          <w:tcPr>
            <w:tcW w:w="1484" w:type="dxa"/>
            <w:vAlign w:val="center"/>
          </w:tcPr>
          <w:p w14:paraId="684317D1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艺术楼3楼</w:t>
            </w:r>
          </w:p>
        </w:tc>
      </w:tr>
      <w:tr w:rsidR="00CA5082" w14:paraId="78593F3B" w14:textId="77777777">
        <w:trPr>
          <w:trHeight w:val="861"/>
        </w:trPr>
        <w:tc>
          <w:tcPr>
            <w:tcW w:w="687" w:type="dxa"/>
            <w:vAlign w:val="center"/>
          </w:tcPr>
          <w:p w14:paraId="284718B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877" w:type="dxa"/>
            <w:vAlign w:val="center"/>
          </w:tcPr>
          <w:p w14:paraId="1684223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徐敏岚</w:t>
            </w:r>
          </w:p>
        </w:tc>
        <w:tc>
          <w:tcPr>
            <w:tcW w:w="1131" w:type="dxa"/>
            <w:vAlign w:val="center"/>
          </w:tcPr>
          <w:p w14:paraId="5F26068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23音乐单招班</w:t>
            </w:r>
          </w:p>
        </w:tc>
        <w:tc>
          <w:tcPr>
            <w:tcW w:w="969" w:type="dxa"/>
            <w:vAlign w:val="center"/>
          </w:tcPr>
          <w:p w14:paraId="3B7F31AA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5.09</w:t>
            </w:r>
          </w:p>
        </w:tc>
        <w:tc>
          <w:tcPr>
            <w:tcW w:w="841" w:type="dxa"/>
            <w:vAlign w:val="center"/>
          </w:tcPr>
          <w:p w14:paraId="766B6B81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第6节</w:t>
            </w:r>
          </w:p>
        </w:tc>
        <w:tc>
          <w:tcPr>
            <w:tcW w:w="966" w:type="dxa"/>
            <w:vAlign w:val="center"/>
          </w:tcPr>
          <w:p w14:paraId="2FFC66B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器乐</w:t>
            </w:r>
          </w:p>
        </w:tc>
        <w:tc>
          <w:tcPr>
            <w:tcW w:w="2105" w:type="dxa"/>
            <w:vAlign w:val="center"/>
          </w:tcPr>
          <w:p w14:paraId="631E5BAE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骨干教师观摩课《钢琴技能实践展示课》</w:t>
            </w:r>
          </w:p>
        </w:tc>
        <w:tc>
          <w:tcPr>
            <w:tcW w:w="1484" w:type="dxa"/>
            <w:vAlign w:val="center"/>
          </w:tcPr>
          <w:p w14:paraId="70C383A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艺术楼3楼</w:t>
            </w:r>
          </w:p>
        </w:tc>
      </w:tr>
    </w:tbl>
    <w:p w14:paraId="464361F2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（2）5月14日</w:t>
      </w:r>
      <w:r>
        <w:rPr>
          <w:rFonts w:ascii="仿宋" w:eastAsia="仿宋" w:hAnsi="仿宋"/>
          <w:sz w:val="28"/>
          <w:szCs w:val="28"/>
        </w:rPr>
        <w:t>机</w:t>
      </w:r>
      <w:r>
        <w:rPr>
          <w:rFonts w:ascii="仿宋" w:eastAsia="仿宋" w:hAnsi="仿宋" w:hint="eastAsia"/>
          <w:sz w:val="28"/>
          <w:szCs w:val="28"/>
        </w:rPr>
        <w:t>旅</w:t>
      </w:r>
      <w:r>
        <w:rPr>
          <w:rFonts w:ascii="仿宋" w:eastAsia="仿宋" w:hAnsi="仿宋"/>
          <w:sz w:val="28"/>
          <w:szCs w:val="28"/>
        </w:rPr>
        <w:t>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6"/>
        <w:gridCol w:w="900"/>
        <w:gridCol w:w="1119"/>
        <w:gridCol w:w="969"/>
        <w:gridCol w:w="842"/>
        <w:gridCol w:w="981"/>
        <w:gridCol w:w="1818"/>
        <w:gridCol w:w="1755"/>
      </w:tblGrid>
      <w:tr w:rsidR="00CA5082" w14:paraId="03463C21" w14:textId="77777777">
        <w:tc>
          <w:tcPr>
            <w:tcW w:w="676" w:type="dxa"/>
            <w:vAlign w:val="center"/>
          </w:tcPr>
          <w:p w14:paraId="19F5ACBA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900" w:type="dxa"/>
            <w:vAlign w:val="center"/>
          </w:tcPr>
          <w:p w14:paraId="619E25A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119" w:type="dxa"/>
            <w:vAlign w:val="center"/>
          </w:tcPr>
          <w:p w14:paraId="76F0D89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班级</w:t>
            </w:r>
          </w:p>
        </w:tc>
        <w:tc>
          <w:tcPr>
            <w:tcW w:w="969" w:type="dxa"/>
            <w:vAlign w:val="center"/>
          </w:tcPr>
          <w:p w14:paraId="4FF92DF5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时间</w:t>
            </w:r>
          </w:p>
        </w:tc>
        <w:tc>
          <w:tcPr>
            <w:tcW w:w="842" w:type="dxa"/>
            <w:vAlign w:val="center"/>
          </w:tcPr>
          <w:p w14:paraId="4B13EB0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节次</w:t>
            </w:r>
          </w:p>
        </w:tc>
        <w:tc>
          <w:tcPr>
            <w:tcW w:w="981" w:type="dxa"/>
            <w:vAlign w:val="center"/>
          </w:tcPr>
          <w:p w14:paraId="192BE30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学科</w:t>
            </w:r>
          </w:p>
        </w:tc>
        <w:tc>
          <w:tcPr>
            <w:tcW w:w="1818" w:type="dxa"/>
            <w:vAlign w:val="center"/>
          </w:tcPr>
          <w:p w14:paraId="6429B5D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上课课题</w:t>
            </w:r>
          </w:p>
        </w:tc>
        <w:tc>
          <w:tcPr>
            <w:tcW w:w="1755" w:type="dxa"/>
            <w:vAlign w:val="center"/>
          </w:tcPr>
          <w:p w14:paraId="50DA8C2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上课地点</w:t>
            </w:r>
          </w:p>
        </w:tc>
      </w:tr>
      <w:tr w:rsidR="00CA5082" w14:paraId="75F6E749" w14:textId="77777777">
        <w:tc>
          <w:tcPr>
            <w:tcW w:w="676" w:type="dxa"/>
            <w:vAlign w:val="center"/>
          </w:tcPr>
          <w:p w14:paraId="708D832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2BB51AB0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张仁东</w:t>
            </w:r>
          </w:p>
        </w:tc>
        <w:tc>
          <w:tcPr>
            <w:tcW w:w="1119" w:type="dxa"/>
            <w:vAlign w:val="center"/>
          </w:tcPr>
          <w:p w14:paraId="0FB7BB51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24烹饪</w:t>
            </w:r>
          </w:p>
        </w:tc>
        <w:tc>
          <w:tcPr>
            <w:tcW w:w="969" w:type="dxa"/>
            <w:vAlign w:val="center"/>
          </w:tcPr>
          <w:p w14:paraId="78C8EFD3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5.14</w:t>
            </w:r>
          </w:p>
        </w:tc>
        <w:tc>
          <w:tcPr>
            <w:tcW w:w="842" w:type="dxa"/>
            <w:vAlign w:val="center"/>
          </w:tcPr>
          <w:p w14:paraId="16915EF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981" w:type="dxa"/>
            <w:vAlign w:val="center"/>
          </w:tcPr>
          <w:p w14:paraId="1F25BF6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烹饪</w:t>
            </w:r>
          </w:p>
        </w:tc>
        <w:tc>
          <w:tcPr>
            <w:tcW w:w="1818" w:type="dxa"/>
            <w:vAlign w:val="center"/>
          </w:tcPr>
          <w:p w14:paraId="0DA3880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《常熟红汤面的制作》</w:t>
            </w:r>
          </w:p>
        </w:tc>
        <w:tc>
          <w:tcPr>
            <w:tcW w:w="1755" w:type="dxa"/>
            <w:vAlign w:val="center"/>
          </w:tcPr>
          <w:p w14:paraId="51ECB923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烹饪实训中心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示范室</w:t>
            </w:r>
            <w:proofErr w:type="gramEnd"/>
          </w:p>
        </w:tc>
      </w:tr>
      <w:tr w:rsidR="00CA5082" w14:paraId="1E7105F7" w14:textId="77777777">
        <w:tc>
          <w:tcPr>
            <w:tcW w:w="676" w:type="dxa"/>
            <w:vAlign w:val="center"/>
          </w:tcPr>
          <w:p w14:paraId="1D009681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2D21B1B5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夏梦</w:t>
            </w:r>
          </w:p>
        </w:tc>
        <w:tc>
          <w:tcPr>
            <w:tcW w:w="1119" w:type="dxa"/>
            <w:vAlign w:val="center"/>
          </w:tcPr>
          <w:p w14:paraId="6B8B71C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23酒店1</w:t>
            </w:r>
          </w:p>
        </w:tc>
        <w:tc>
          <w:tcPr>
            <w:tcW w:w="969" w:type="dxa"/>
            <w:vAlign w:val="center"/>
          </w:tcPr>
          <w:p w14:paraId="3E769BCE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5.14</w:t>
            </w:r>
          </w:p>
        </w:tc>
        <w:tc>
          <w:tcPr>
            <w:tcW w:w="842" w:type="dxa"/>
            <w:vAlign w:val="center"/>
          </w:tcPr>
          <w:p w14:paraId="4287584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7825BFB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酒店</w:t>
            </w:r>
          </w:p>
        </w:tc>
        <w:tc>
          <w:tcPr>
            <w:tcW w:w="1818" w:type="dxa"/>
            <w:vAlign w:val="center"/>
          </w:tcPr>
          <w:p w14:paraId="463A642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《中式铺床服务》</w:t>
            </w:r>
          </w:p>
        </w:tc>
        <w:tc>
          <w:tcPr>
            <w:tcW w:w="1755" w:type="dxa"/>
            <w:vAlign w:val="center"/>
          </w:tcPr>
          <w:p w14:paraId="7734C7C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酒店实训中心客房实训室</w:t>
            </w:r>
          </w:p>
        </w:tc>
      </w:tr>
    </w:tbl>
    <w:p w14:paraId="325E94F9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（3）5月16日</w:t>
      </w:r>
      <w:proofErr w:type="gramStart"/>
      <w:r>
        <w:rPr>
          <w:rFonts w:ascii="仿宋" w:eastAsia="仿宋" w:hAnsi="仿宋"/>
          <w:sz w:val="28"/>
          <w:szCs w:val="28"/>
        </w:rPr>
        <w:t>服艺</w:t>
      </w:r>
      <w:r>
        <w:rPr>
          <w:rFonts w:ascii="仿宋" w:eastAsia="仿宋" w:hAnsi="仿宋" w:hint="eastAsia"/>
          <w:sz w:val="28"/>
          <w:szCs w:val="28"/>
        </w:rPr>
        <w:t>部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"/>
        <w:gridCol w:w="877"/>
        <w:gridCol w:w="1131"/>
        <w:gridCol w:w="969"/>
        <w:gridCol w:w="842"/>
        <w:gridCol w:w="1166"/>
        <w:gridCol w:w="1642"/>
        <w:gridCol w:w="1746"/>
      </w:tblGrid>
      <w:tr w:rsidR="00CA5082" w14:paraId="4A81E59D" w14:textId="77777777">
        <w:tc>
          <w:tcPr>
            <w:tcW w:w="687" w:type="dxa"/>
            <w:vAlign w:val="center"/>
          </w:tcPr>
          <w:p w14:paraId="21D9D8B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877" w:type="dxa"/>
            <w:vAlign w:val="center"/>
          </w:tcPr>
          <w:p w14:paraId="7805F16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131" w:type="dxa"/>
            <w:vAlign w:val="center"/>
          </w:tcPr>
          <w:p w14:paraId="22BAF1F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班级</w:t>
            </w:r>
          </w:p>
        </w:tc>
        <w:tc>
          <w:tcPr>
            <w:tcW w:w="969" w:type="dxa"/>
            <w:vAlign w:val="center"/>
          </w:tcPr>
          <w:p w14:paraId="48DC14F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时间</w:t>
            </w:r>
          </w:p>
        </w:tc>
        <w:tc>
          <w:tcPr>
            <w:tcW w:w="842" w:type="dxa"/>
            <w:vAlign w:val="center"/>
          </w:tcPr>
          <w:p w14:paraId="2DC2D6F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节次</w:t>
            </w:r>
          </w:p>
        </w:tc>
        <w:tc>
          <w:tcPr>
            <w:tcW w:w="1166" w:type="dxa"/>
            <w:vAlign w:val="center"/>
          </w:tcPr>
          <w:p w14:paraId="5917106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学科</w:t>
            </w:r>
          </w:p>
        </w:tc>
        <w:tc>
          <w:tcPr>
            <w:tcW w:w="1642" w:type="dxa"/>
            <w:vAlign w:val="center"/>
          </w:tcPr>
          <w:p w14:paraId="08E8358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上课课题</w:t>
            </w:r>
          </w:p>
        </w:tc>
        <w:tc>
          <w:tcPr>
            <w:tcW w:w="1746" w:type="dxa"/>
            <w:vAlign w:val="center"/>
          </w:tcPr>
          <w:p w14:paraId="49552D0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上课地点</w:t>
            </w:r>
          </w:p>
        </w:tc>
      </w:tr>
      <w:tr w:rsidR="00CA5082" w14:paraId="6F6B401A" w14:textId="77777777">
        <w:tc>
          <w:tcPr>
            <w:tcW w:w="687" w:type="dxa"/>
            <w:vAlign w:val="center"/>
          </w:tcPr>
          <w:p w14:paraId="12B5423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877" w:type="dxa"/>
            <w:vAlign w:val="center"/>
          </w:tcPr>
          <w:p w14:paraId="4DF17B6E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顾宏圆</w:t>
            </w:r>
            <w:proofErr w:type="gramEnd"/>
          </w:p>
        </w:tc>
        <w:tc>
          <w:tcPr>
            <w:tcW w:w="1131" w:type="dxa"/>
            <w:vAlign w:val="center"/>
          </w:tcPr>
          <w:p w14:paraId="0438E62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24视觉</w:t>
            </w:r>
          </w:p>
        </w:tc>
        <w:tc>
          <w:tcPr>
            <w:tcW w:w="969" w:type="dxa"/>
            <w:vAlign w:val="center"/>
          </w:tcPr>
          <w:p w14:paraId="53EC7790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5.16</w:t>
            </w:r>
          </w:p>
        </w:tc>
        <w:tc>
          <w:tcPr>
            <w:tcW w:w="842" w:type="dxa"/>
            <w:vAlign w:val="center"/>
          </w:tcPr>
          <w:p w14:paraId="0C89154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1166" w:type="dxa"/>
            <w:vAlign w:val="center"/>
          </w:tcPr>
          <w:p w14:paraId="277364F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构成基础</w:t>
            </w:r>
          </w:p>
        </w:tc>
        <w:tc>
          <w:tcPr>
            <w:tcW w:w="1642" w:type="dxa"/>
            <w:vAlign w:val="center"/>
          </w:tcPr>
          <w:p w14:paraId="260A9F7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色彩的采集与重构</w:t>
            </w:r>
          </w:p>
        </w:tc>
        <w:tc>
          <w:tcPr>
            <w:tcW w:w="1746" w:type="dxa"/>
            <w:vAlign w:val="center"/>
          </w:tcPr>
          <w:p w14:paraId="584B9B2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实训楼五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楼15号机房</w:t>
            </w:r>
          </w:p>
        </w:tc>
      </w:tr>
      <w:tr w:rsidR="00CA5082" w14:paraId="14ABCEC8" w14:textId="77777777">
        <w:trPr>
          <w:trHeight w:val="755"/>
        </w:trPr>
        <w:tc>
          <w:tcPr>
            <w:tcW w:w="687" w:type="dxa"/>
            <w:vAlign w:val="center"/>
          </w:tcPr>
          <w:p w14:paraId="17320E9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877" w:type="dxa"/>
            <w:vAlign w:val="center"/>
          </w:tcPr>
          <w:p w14:paraId="448046DA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余雯烨</w:t>
            </w:r>
          </w:p>
        </w:tc>
        <w:tc>
          <w:tcPr>
            <w:tcW w:w="1131" w:type="dxa"/>
            <w:vAlign w:val="center"/>
          </w:tcPr>
          <w:p w14:paraId="68DD449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23家具3+3</w:t>
            </w:r>
          </w:p>
        </w:tc>
        <w:tc>
          <w:tcPr>
            <w:tcW w:w="969" w:type="dxa"/>
            <w:vAlign w:val="center"/>
          </w:tcPr>
          <w:p w14:paraId="43A9D8A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5.16</w:t>
            </w:r>
          </w:p>
        </w:tc>
        <w:tc>
          <w:tcPr>
            <w:tcW w:w="842" w:type="dxa"/>
            <w:vAlign w:val="center"/>
          </w:tcPr>
          <w:p w14:paraId="6DED528B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1166" w:type="dxa"/>
            <w:vAlign w:val="center"/>
          </w:tcPr>
          <w:p w14:paraId="2F14954A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职业道德与法律</w:t>
            </w:r>
          </w:p>
        </w:tc>
        <w:tc>
          <w:tcPr>
            <w:tcW w:w="1642" w:type="dxa"/>
          </w:tcPr>
          <w:p w14:paraId="5A081C6C" w14:textId="77777777" w:rsidR="00CA5082" w:rsidRDefault="00CA5082">
            <w:pPr>
              <w:jc w:val="center"/>
              <w:rPr>
                <w:rFonts w:ascii="仿宋" w:eastAsia="仿宋" w:hAnsi="仿宋"/>
                <w:sz w:val="22"/>
              </w:rPr>
            </w:pPr>
          </w:p>
          <w:p w14:paraId="2037862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增强遵纪守法意识</w:t>
            </w:r>
          </w:p>
        </w:tc>
        <w:tc>
          <w:tcPr>
            <w:tcW w:w="1746" w:type="dxa"/>
            <w:vAlign w:val="center"/>
          </w:tcPr>
          <w:p w14:paraId="41F2205B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23家具3+3教室</w:t>
            </w:r>
          </w:p>
        </w:tc>
      </w:tr>
    </w:tbl>
    <w:p w14:paraId="15575154" w14:textId="77777777" w:rsidR="00CA5082" w:rsidRDefault="00CA508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BC194B" w14:textId="67597645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（4）5月</w:t>
      </w:r>
      <w:r w:rsidR="00853558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日电商部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9"/>
        <w:gridCol w:w="877"/>
        <w:gridCol w:w="1107"/>
        <w:gridCol w:w="970"/>
        <w:gridCol w:w="865"/>
        <w:gridCol w:w="981"/>
        <w:gridCol w:w="1793"/>
        <w:gridCol w:w="1768"/>
      </w:tblGrid>
      <w:tr w:rsidR="00CA5082" w14:paraId="2DF1F435" w14:textId="77777777">
        <w:tc>
          <w:tcPr>
            <w:tcW w:w="699" w:type="dxa"/>
            <w:vAlign w:val="center"/>
          </w:tcPr>
          <w:p w14:paraId="62ADFC9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877" w:type="dxa"/>
            <w:vAlign w:val="center"/>
          </w:tcPr>
          <w:p w14:paraId="2C45AA2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107" w:type="dxa"/>
            <w:vAlign w:val="center"/>
          </w:tcPr>
          <w:p w14:paraId="12129C53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班级</w:t>
            </w:r>
          </w:p>
        </w:tc>
        <w:tc>
          <w:tcPr>
            <w:tcW w:w="970" w:type="dxa"/>
            <w:vAlign w:val="center"/>
          </w:tcPr>
          <w:p w14:paraId="26FA56B2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时间</w:t>
            </w:r>
          </w:p>
        </w:tc>
        <w:tc>
          <w:tcPr>
            <w:tcW w:w="865" w:type="dxa"/>
            <w:vAlign w:val="center"/>
          </w:tcPr>
          <w:p w14:paraId="6145CEB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节次</w:t>
            </w:r>
          </w:p>
        </w:tc>
        <w:tc>
          <w:tcPr>
            <w:tcW w:w="981" w:type="dxa"/>
            <w:vAlign w:val="center"/>
          </w:tcPr>
          <w:p w14:paraId="35A3A5EE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学科</w:t>
            </w:r>
          </w:p>
        </w:tc>
        <w:tc>
          <w:tcPr>
            <w:tcW w:w="1793" w:type="dxa"/>
            <w:vAlign w:val="center"/>
          </w:tcPr>
          <w:p w14:paraId="54A6DE5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上课课题</w:t>
            </w:r>
          </w:p>
        </w:tc>
        <w:tc>
          <w:tcPr>
            <w:tcW w:w="1768" w:type="dxa"/>
            <w:vAlign w:val="center"/>
          </w:tcPr>
          <w:p w14:paraId="4F7BD03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上课地点</w:t>
            </w:r>
          </w:p>
        </w:tc>
      </w:tr>
      <w:tr w:rsidR="00CA5082" w14:paraId="2050B615" w14:textId="77777777">
        <w:tc>
          <w:tcPr>
            <w:tcW w:w="699" w:type="dxa"/>
            <w:vAlign w:val="center"/>
          </w:tcPr>
          <w:p w14:paraId="203DF1A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877" w:type="dxa"/>
            <w:vAlign w:val="center"/>
          </w:tcPr>
          <w:p w14:paraId="4B97EC1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顾丽亚</w:t>
            </w:r>
            <w:proofErr w:type="gramEnd"/>
          </w:p>
        </w:tc>
        <w:tc>
          <w:tcPr>
            <w:tcW w:w="1107" w:type="dxa"/>
            <w:vAlign w:val="center"/>
          </w:tcPr>
          <w:p w14:paraId="4617C9DC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23电商2</w:t>
            </w:r>
          </w:p>
        </w:tc>
        <w:tc>
          <w:tcPr>
            <w:tcW w:w="970" w:type="dxa"/>
            <w:vAlign w:val="center"/>
          </w:tcPr>
          <w:p w14:paraId="586BF77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5.21</w:t>
            </w:r>
          </w:p>
        </w:tc>
        <w:tc>
          <w:tcPr>
            <w:tcW w:w="865" w:type="dxa"/>
            <w:vAlign w:val="center"/>
          </w:tcPr>
          <w:p w14:paraId="0A64D76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981" w:type="dxa"/>
            <w:vAlign w:val="center"/>
          </w:tcPr>
          <w:p w14:paraId="55ECC310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网店运营</w:t>
            </w:r>
          </w:p>
        </w:tc>
        <w:tc>
          <w:tcPr>
            <w:tcW w:w="1793" w:type="dxa"/>
            <w:vAlign w:val="center"/>
          </w:tcPr>
          <w:p w14:paraId="1BA30D8B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商品主图的设计</w:t>
            </w:r>
          </w:p>
        </w:tc>
        <w:tc>
          <w:tcPr>
            <w:tcW w:w="1768" w:type="dxa"/>
            <w:vAlign w:val="center"/>
          </w:tcPr>
          <w:p w14:paraId="4BDF5C1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实训楼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4楼11号机房</w:t>
            </w:r>
          </w:p>
        </w:tc>
      </w:tr>
      <w:tr w:rsidR="00CA5082" w14:paraId="33B5D146" w14:textId="77777777">
        <w:tc>
          <w:tcPr>
            <w:tcW w:w="699" w:type="dxa"/>
            <w:vAlign w:val="center"/>
          </w:tcPr>
          <w:p w14:paraId="73705FFD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877" w:type="dxa"/>
            <w:vAlign w:val="center"/>
          </w:tcPr>
          <w:p w14:paraId="7F20DBC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周文雨</w:t>
            </w:r>
            <w:proofErr w:type="gramEnd"/>
          </w:p>
        </w:tc>
        <w:tc>
          <w:tcPr>
            <w:tcW w:w="1107" w:type="dxa"/>
            <w:vAlign w:val="center"/>
          </w:tcPr>
          <w:p w14:paraId="1D010F6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24电商1</w:t>
            </w:r>
          </w:p>
        </w:tc>
        <w:tc>
          <w:tcPr>
            <w:tcW w:w="970" w:type="dxa"/>
            <w:vAlign w:val="center"/>
          </w:tcPr>
          <w:p w14:paraId="0A5F36F0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5.21</w:t>
            </w:r>
          </w:p>
        </w:tc>
        <w:tc>
          <w:tcPr>
            <w:tcW w:w="865" w:type="dxa"/>
            <w:vAlign w:val="center"/>
          </w:tcPr>
          <w:p w14:paraId="2103828E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1DC2279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网店美工</w:t>
            </w:r>
          </w:p>
        </w:tc>
        <w:tc>
          <w:tcPr>
            <w:tcW w:w="1793" w:type="dxa"/>
            <w:vAlign w:val="center"/>
          </w:tcPr>
          <w:p w14:paraId="126A6E11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商品详情页设计</w:t>
            </w:r>
          </w:p>
        </w:tc>
        <w:tc>
          <w:tcPr>
            <w:tcW w:w="1768" w:type="dxa"/>
            <w:vAlign w:val="center"/>
          </w:tcPr>
          <w:p w14:paraId="2EC076B3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实训楼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4楼11号机房</w:t>
            </w:r>
          </w:p>
        </w:tc>
      </w:tr>
      <w:tr w:rsidR="00CA5082" w14:paraId="2152B207" w14:textId="77777777">
        <w:tc>
          <w:tcPr>
            <w:tcW w:w="699" w:type="dxa"/>
            <w:vAlign w:val="center"/>
          </w:tcPr>
          <w:p w14:paraId="770E4926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877" w:type="dxa"/>
            <w:vAlign w:val="center"/>
          </w:tcPr>
          <w:p w14:paraId="119851B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朱炎</w:t>
            </w:r>
            <w:proofErr w:type="gramEnd"/>
          </w:p>
        </w:tc>
        <w:tc>
          <w:tcPr>
            <w:tcW w:w="1107" w:type="dxa"/>
            <w:vAlign w:val="center"/>
          </w:tcPr>
          <w:p w14:paraId="537B5C84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23电商4</w:t>
            </w:r>
          </w:p>
        </w:tc>
        <w:tc>
          <w:tcPr>
            <w:tcW w:w="970" w:type="dxa"/>
            <w:vAlign w:val="center"/>
          </w:tcPr>
          <w:p w14:paraId="1747F577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5.21</w:t>
            </w:r>
          </w:p>
        </w:tc>
        <w:tc>
          <w:tcPr>
            <w:tcW w:w="865" w:type="dxa"/>
            <w:vAlign w:val="center"/>
          </w:tcPr>
          <w:p w14:paraId="0C24C099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142C413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网店运营</w:t>
            </w:r>
          </w:p>
        </w:tc>
        <w:tc>
          <w:tcPr>
            <w:tcW w:w="1793" w:type="dxa"/>
            <w:vAlign w:val="center"/>
          </w:tcPr>
          <w:p w14:paraId="7E521558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手机端店铺首页设计</w:t>
            </w:r>
          </w:p>
        </w:tc>
        <w:tc>
          <w:tcPr>
            <w:tcW w:w="1768" w:type="dxa"/>
            <w:vAlign w:val="center"/>
          </w:tcPr>
          <w:p w14:paraId="0745C9AF" w14:textId="77777777" w:rsidR="00CA5082" w:rsidRDefault="005D1B31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实训楼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4楼10号机房</w:t>
            </w:r>
          </w:p>
        </w:tc>
      </w:tr>
    </w:tbl>
    <w:p w14:paraId="39D53BB0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</w:rPr>
        <w:t>评课活动</w:t>
      </w:r>
      <w:r>
        <w:rPr>
          <w:rFonts w:ascii="仿宋" w:eastAsia="仿宋" w:hAnsi="仿宋" w:hint="eastAsia"/>
          <w:sz w:val="28"/>
          <w:szCs w:val="28"/>
        </w:rPr>
        <w:t>安排</w:t>
      </w:r>
    </w:p>
    <w:p w14:paraId="5D317165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评课召集</w:t>
      </w:r>
      <w:r>
        <w:rPr>
          <w:rFonts w:ascii="仿宋" w:eastAsia="仿宋" w:hAnsi="仿宋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组织</w:t>
      </w:r>
      <w:r>
        <w:rPr>
          <w:rFonts w:ascii="仿宋" w:eastAsia="仿宋" w:hAnsi="仿宋"/>
          <w:color w:val="000000"/>
          <w:sz w:val="28"/>
          <w:szCs w:val="28"/>
        </w:rPr>
        <w:t>、签到、图片</w:t>
      </w:r>
      <w:r>
        <w:rPr>
          <w:rFonts w:ascii="仿宋" w:eastAsia="仿宋" w:hAnsi="仿宋" w:hint="eastAsia"/>
          <w:color w:val="000000"/>
          <w:sz w:val="28"/>
          <w:szCs w:val="28"/>
        </w:rPr>
        <w:t>由</w:t>
      </w:r>
      <w:r>
        <w:rPr>
          <w:rFonts w:ascii="仿宋" w:eastAsia="仿宋" w:hAnsi="仿宋"/>
          <w:color w:val="000000"/>
          <w:sz w:val="28"/>
          <w:szCs w:val="28"/>
        </w:rPr>
        <w:t>教研组长负责，</w:t>
      </w:r>
      <w:r>
        <w:rPr>
          <w:rFonts w:ascii="仿宋" w:eastAsia="仿宋" w:hAnsi="仿宋" w:hint="eastAsia"/>
          <w:color w:val="000000"/>
          <w:sz w:val="28"/>
          <w:szCs w:val="28"/>
        </w:rPr>
        <w:t>集中</w:t>
      </w:r>
      <w:r>
        <w:rPr>
          <w:rFonts w:ascii="仿宋" w:eastAsia="仿宋" w:hAnsi="仿宋"/>
          <w:color w:val="000000"/>
          <w:sz w:val="28"/>
          <w:szCs w:val="28"/>
        </w:rPr>
        <w:t>评课时间安排：</w:t>
      </w:r>
      <w:r>
        <w:rPr>
          <w:rFonts w:ascii="仿宋" w:eastAsia="仿宋" w:hAnsi="仿宋" w:hint="eastAsia"/>
          <w:color w:val="000000"/>
          <w:sz w:val="28"/>
          <w:szCs w:val="28"/>
        </w:rPr>
        <w:t>5月16日下午第三、四节课。评课环节分为两个环节（电商部5月21日）：（1）授课教师介绍本节课教学设计思路；（2）听课教师评课，组长记载。</w:t>
      </w:r>
    </w:p>
    <w:p w14:paraId="748C69C4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活动要求</w:t>
      </w:r>
    </w:p>
    <w:p w14:paraId="4C100075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1、每位开课教师必须深入钻研教材，全面了解学生情况，严谨备课，积极探索并创新运用多元化的教学方法和手段，落实“高效课堂”理念。</w:t>
      </w:r>
    </w:p>
    <w:p w14:paraId="578D6611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、教师要全员参与听课、集体评课。把骨干</w:t>
      </w:r>
      <w:r>
        <w:rPr>
          <w:rFonts w:ascii="仿宋" w:eastAsia="仿宋" w:hAnsi="仿宋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展示课活动作为学习和提高教学水平的机会；青年教师更要全程</w:t>
      </w:r>
      <w:r>
        <w:rPr>
          <w:rFonts w:ascii="仿宋" w:eastAsia="仿宋" w:hAnsi="仿宋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，改变</w:t>
      </w:r>
      <w:r>
        <w:rPr>
          <w:rFonts w:ascii="仿宋" w:eastAsia="仿宋" w:hAnsi="仿宋"/>
          <w:sz w:val="28"/>
          <w:szCs w:val="28"/>
        </w:rPr>
        <w:t>教育</w:t>
      </w:r>
      <w:r>
        <w:rPr>
          <w:rFonts w:ascii="仿宋" w:eastAsia="仿宋" w:hAnsi="仿宋" w:hint="eastAsia"/>
          <w:sz w:val="28"/>
          <w:szCs w:val="28"/>
        </w:rPr>
        <w:t>思维</w:t>
      </w:r>
      <w:r>
        <w:rPr>
          <w:rFonts w:ascii="仿宋" w:eastAsia="仿宋" w:hAnsi="仿宋"/>
          <w:sz w:val="28"/>
          <w:szCs w:val="28"/>
        </w:rPr>
        <w:t>，更新教育观念，取长补短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提升教学水平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A18C5EA" w14:textId="77777777" w:rsidR="00CA5082" w:rsidRDefault="005D1B3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各教研组长需全面负责听、评课活动的组织工作，对上课教师的教学设计、评课内容以及活动记录进行及时收集与整理。相关材料于5月22日前提交至</w:t>
      </w:r>
      <w:proofErr w:type="gramStart"/>
      <w:r>
        <w:rPr>
          <w:rFonts w:ascii="仿宋" w:eastAsia="仿宋" w:hAnsi="仿宋" w:hint="eastAsia"/>
          <w:sz w:val="28"/>
          <w:szCs w:val="28"/>
        </w:rPr>
        <w:t>教务处唐力处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31FA43D9" w14:textId="77777777" w:rsidR="00CA5082" w:rsidRDefault="00CA5082">
      <w:pPr>
        <w:rPr>
          <w:rFonts w:ascii="仿宋" w:eastAsia="仿宋" w:hAnsi="仿宋"/>
          <w:sz w:val="28"/>
          <w:szCs w:val="28"/>
        </w:rPr>
      </w:pPr>
    </w:p>
    <w:p w14:paraId="22D15F6C" w14:textId="77777777" w:rsidR="00CA5082" w:rsidRDefault="005D1B31">
      <w:pPr>
        <w:spacing w:line="440" w:lineRule="exact"/>
        <w:ind w:right="2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常熟高新园中等专业学校</w:t>
      </w:r>
    </w:p>
    <w:p w14:paraId="6C6842B4" w14:textId="77777777" w:rsidR="00CA5082" w:rsidRDefault="005D1B31">
      <w:pPr>
        <w:spacing w:line="440" w:lineRule="exact"/>
        <w:ind w:leftChars="1750" w:left="3675" w:right="840"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14:paraId="54E343F4" w14:textId="77777777" w:rsidR="00CA5082" w:rsidRDefault="005D1B31">
      <w:pPr>
        <w:spacing w:line="440" w:lineRule="exact"/>
        <w:ind w:leftChars="1750" w:left="3675" w:right="840"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5年5月9日</w:t>
      </w:r>
    </w:p>
    <w:p w14:paraId="50A8C08C" w14:textId="77777777" w:rsidR="00CA5082" w:rsidRDefault="005D1B31">
      <w:pPr>
        <w:spacing w:line="440" w:lineRule="exact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</w:p>
    <w:sectPr w:rsidR="00CA5082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7CAC" w14:textId="77777777" w:rsidR="00637D75" w:rsidRDefault="00637D75" w:rsidP="00247832">
      <w:r>
        <w:separator/>
      </w:r>
    </w:p>
  </w:endnote>
  <w:endnote w:type="continuationSeparator" w:id="0">
    <w:p w14:paraId="35227E7D" w14:textId="77777777" w:rsidR="00637D75" w:rsidRDefault="00637D75" w:rsidP="002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0B35" w14:textId="77777777" w:rsidR="00637D75" w:rsidRDefault="00637D75" w:rsidP="00247832">
      <w:r>
        <w:separator/>
      </w:r>
    </w:p>
  </w:footnote>
  <w:footnote w:type="continuationSeparator" w:id="0">
    <w:p w14:paraId="3583C315" w14:textId="77777777" w:rsidR="00637D75" w:rsidRDefault="00637D75" w:rsidP="0024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2OGYwNTMxYmJkMDE1YmU2OGU5OTY5NDNmNzAxOTMifQ=="/>
  </w:docVars>
  <w:rsids>
    <w:rsidRoot w:val="00B22FEE"/>
    <w:rsid w:val="00044849"/>
    <w:rsid w:val="001E380C"/>
    <w:rsid w:val="002136CC"/>
    <w:rsid w:val="00247832"/>
    <w:rsid w:val="00265002"/>
    <w:rsid w:val="002905E7"/>
    <w:rsid w:val="00337BAB"/>
    <w:rsid w:val="0052128A"/>
    <w:rsid w:val="00541F0E"/>
    <w:rsid w:val="005B29C6"/>
    <w:rsid w:val="005D1B31"/>
    <w:rsid w:val="00637D75"/>
    <w:rsid w:val="00652BD9"/>
    <w:rsid w:val="00692E87"/>
    <w:rsid w:val="0069602E"/>
    <w:rsid w:val="00757FD8"/>
    <w:rsid w:val="00777F52"/>
    <w:rsid w:val="00797320"/>
    <w:rsid w:val="00853558"/>
    <w:rsid w:val="00890BA0"/>
    <w:rsid w:val="00896353"/>
    <w:rsid w:val="008D6B31"/>
    <w:rsid w:val="00924E5A"/>
    <w:rsid w:val="00992838"/>
    <w:rsid w:val="00A14F8F"/>
    <w:rsid w:val="00B02324"/>
    <w:rsid w:val="00B22FEE"/>
    <w:rsid w:val="00CA5082"/>
    <w:rsid w:val="00CC4E38"/>
    <w:rsid w:val="00CC7226"/>
    <w:rsid w:val="00CD383E"/>
    <w:rsid w:val="00CD3E11"/>
    <w:rsid w:val="00CE08A1"/>
    <w:rsid w:val="00D704DF"/>
    <w:rsid w:val="00DB2BDA"/>
    <w:rsid w:val="00DE6E0D"/>
    <w:rsid w:val="00DF05C4"/>
    <w:rsid w:val="00E46876"/>
    <w:rsid w:val="00F16C3A"/>
    <w:rsid w:val="00F3193B"/>
    <w:rsid w:val="00F628DD"/>
    <w:rsid w:val="00F72E62"/>
    <w:rsid w:val="01B82F68"/>
    <w:rsid w:val="026B3007"/>
    <w:rsid w:val="0365214C"/>
    <w:rsid w:val="073F4A62"/>
    <w:rsid w:val="09043631"/>
    <w:rsid w:val="0ADD6413"/>
    <w:rsid w:val="0B8C08EE"/>
    <w:rsid w:val="0D1A2F49"/>
    <w:rsid w:val="106C2D6C"/>
    <w:rsid w:val="107C6D27"/>
    <w:rsid w:val="108D3767"/>
    <w:rsid w:val="12C34799"/>
    <w:rsid w:val="1A6B35E5"/>
    <w:rsid w:val="1ACB68E1"/>
    <w:rsid w:val="1B2D09D0"/>
    <w:rsid w:val="1BCD0437"/>
    <w:rsid w:val="1E3D138F"/>
    <w:rsid w:val="1FF64320"/>
    <w:rsid w:val="1FFE1506"/>
    <w:rsid w:val="21D73DBD"/>
    <w:rsid w:val="22EC1AEA"/>
    <w:rsid w:val="241040B0"/>
    <w:rsid w:val="26C37006"/>
    <w:rsid w:val="26E72CF4"/>
    <w:rsid w:val="29872172"/>
    <w:rsid w:val="29D357B2"/>
    <w:rsid w:val="2E8B21B7"/>
    <w:rsid w:val="2EBE07DF"/>
    <w:rsid w:val="302723B3"/>
    <w:rsid w:val="30BC6FA0"/>
    <w:rsid w:val="30C243D4"/>
    <w:rsid w:val="32087FC3"/>
    <w:rsid w:val="326E42CA"/>
    <w:rsid w:val="35916DD5"/>
    <w:rsid w:val="35E52AF5"/>
    <w:rsid w:val="37040D59"/>
    <w:rsid w:val="37A147F9"/>
    <w:rsid w:val="38237904"/>
    <w:rsid w:val="3A322081"/>
    <w:rsid w:val="3ABE56C2"/>
    <w:rsid w:val="3E012496"/>
    <w:rsid w:val="40155D85"/>
    <w:rsid w:val="407A652F"/>
    <w:rsid w:val="41C75446"/>
    <w:rsid w:val="43670FED"/>
    <w:rsid w:val="46E110B6"/>
    <w:rsid w:val="47392CA0"/>
    <w:rsid w:val="4A407EA2"/>
    <w:rsid w:val="4C1C049B"/>
    <w:rsid w:val="4D970721"/>
    <w:rsid w:val="518F170F"/>
    <w:rsid w:val="52483D98"/>
    <w:rsid w:val="524E5126"/>
    <w:rsid w:val="59191F5E"/>
    <w:rsid w:val="59D2663D"/>
    <w:rsid w:val="5D283143"/>
    <w:rsid w:val="5FD44EBD"/>
    <w:rsid w:val="63620A31"/>
    <w:rsid w:val="64A77044"/>
    <w:rsid w:val="65F75DA9"/>
    <w:rsid w:val="663C519F"/>
    <w:rsid w:val="67B04461"/>
    <w:rsid w:val="67B657F0"/>
    <w:rsid w:val="689005C2"/>
    <w:rsid w:val="68B910F3"/>
    <w:rsid w:val="6D286848"/>
    <w:rsid w:val="6D8E6FF3"/>
    <w:rsid w:val="6EBF1FE4"/>
    <w:rsid w:val="70F01D72"/>
    <w:rsid w:val="712B2DAA"/>
    <w:rsid w:val="72442376"/>
    <w:rsid w:val="728409C4"/>
    <w:rsid w:val="73A56E44"/>
    <w:rsid w:val="74BF3F35"/>
    <w:rsid w:val="75C630A2"/>
    <w:rsid w:val="77476464"/>
    <w:rsid w:val="77F26D37"/>
    <w:rsid w:val="79246A5D"/>
    <w:rsid w:val="7C2B0102"/>
    <w:rsid w:val="7E5576B9"/>
    <w:rsid w:val="7EA321D2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E0073"/>
  <w15:docId w15:val="{C28ED2F6-780C-4CBA-87A8-028D26A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2FFD-942E-4FA2-B62D-8C586B7C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290</Words>
  <Characters>1657</Characters>
  <Application>Microsoft Office Word</Application>
  <DocSecurity>0</DocSecurity>
  <Lines>13</Lines>
  <Paragraphs>3</Paragraphs>
  <ScaleCrop>false</ScaleCrop>
  <Company>qiaoke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daboa</dc:creator>
  <cp:lastModifiedBy>Administrator</cp:lastModifiedBy>
  <cp:revision>25</cp:revision>
  <dcterms:created xsi:type="dcterms:W3CDTF">2019-04-30T01:03:00Z</dcterms:created>
  <dcterms:modified xsi:type="dcterms:W3CDTF">2025-05-10T07:02:00Z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A94C49696EE14465B3F8E864471FBE83_13</vt:lpwstr>
  </property>
  <property fmtid="{D5CDD505-2E9C-101B-9397-08002B2CF9AE}" pid="4" name="KSOTemplateDocerSaveRecord">
    <vt:lpwstr>eyJoZGlkIjoiNDU5ZGI2YjE3Y2YyM2I5NzEwZjgyOTlmOGVkYWYyOGQiLCJ1c2VySWQiOiI3Mjc4ODU3NzkifQ==</vt:lpwstr>
  </property>
</Properties>
</file>